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63" w:rsidRDefault="00F10863"/>
    <w:p w:rsidR="008959D2" w:rsidRPr="008959D2" w:rsidRDefault="008959D2" w:rsidP="0063448A">
      <w:pPr>
        <w:spacing w:after="0" w:line="240" w:lineRule="auto"/>
        <w:ind w:left="4956" w:firstLine="708"/>
        <w:rPr>
          <w:sz w:val="24"/>
          <w:szCs w:val="24"/>
        </w:rPr>
      </w:pPr>
      <w:r>
        <w:tab/>
      </w:r>
      <w:r>
        <w:tab/>
      </w:r>
      <w:r>
        <w:tab/>
      </w:r>
      <w:r>
        <w:tab/>
      </w:r>
      <w:r>
        <w:tab/>
      </w:r>
    </w:p>
    <w:p w:rsidR="008959D2" w:rsidRDefault="0063448A" w:rsidP="008959D2">
      <w:pPr>
        <w:pStyle w:val="a3"/>
        <w:autoSpaceDE w:val="0"/>
        <w:autoSpaceDN w:val="0"/>
        <w:adjustRightInd w:val="0"/>
        <w:ind w:left="360"/>
        <w:jc w:val="both"/>
        <w:outlineLvl w:val="1"/>
        <w:rPr>
          <w:b/>
          <w:sz w:val="24"/>
          <w:szCs w:val="24"/>
        </w:rPr>
      </w:pPr>
      <w:r>
        <w:rPr>
          <w:b/>
          <w:noProof/>
          <w:sz w:val="24"/>
          <w:szCs w:val="24"/>
        </w:rPr>
        <w:drawing>
          <wp:inline distT="0" distB="0" distL="0" distR="0">
            <wp:extent cx="5940425" cy="8399926"/>
            <wp:effectExtent l="19050" t="0" r="3175" b="0"/>
            <wp:docPr id="2" name="Рисунок 2" descr="C:\Documents and Settings\Admin\Мои документы\Мои рисунки\2016-03-17\Сканировать1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2016-03-17\Сканировать130011.JPG"/>
                    <pic:cNvPicPr>
                      <a:picLocks noChangeAspect="1" noChangeArrowheads="1"/>
                    </pic:cNvPicPr>
                  </pic:nvPicPr>
                  <pic:blipFill>
                    <a:blip r:embed="rId5" cstate="print"/>
                    <a:srcRect/>
                    <a:stretch>
                      <a:fillRect/>
                    </a:stretch>
                  </pic:blipFill>
                  <pic:spPr bwMode="auto">
                    <a:xfrm>
                      <a:off x="0" y="0"/>
                      <a:ext cx="5940425" cy="8399926"/>
                    </a:xfrm>
                    <a:prstGeom prst="rect">
                      <a:avLst/>
                    </a:prstGeom>
                    <a:noFill/>
                    <a:ln w="9525">
                      <a:noFill/>
                      <a:miter lim="800000"/>
                      <a:headEnd/>
                      <a:tailEnd/>
                    </a:ln>
                  </pic:spPr>
                </pic:pic>
              </a:graphicData>
            </a:graphic>
          </wp:inline>
        </w:drawing>
      </w:r>
    </w:p>
    <w:p w:rsidR="008959D2" w:rsidRDefault="008959D2" w:rsidP="008959D2">
      <w:pPr>
        <w:pStyle w:val="a3"/>
        <w:autoSpaceDE w:val="0"/>
        <w:autoSpaceDN w:val="0"/>
        <w:adjustRightInd w:val="0"/>
        <w:ind w:left="360"/>
        <w:jc w:val="both"/>
        <w:outlineLvl w:val="1"/>
        <w:rPr>
          <w:b/>
          <w:sz w:val="24"/>
          <w:szCs w:val="24"/>
        </w:rPr>
      </w:pPr>
    </w:p>
    <w:p w:rsidR="008959D2" w:rsidRDefault="008959D2" w:rsidP="008959D2">
      <w:pPr>
        <w:pStyle w:val="a3"/>
        <w:autoSpaceDE w:val="0"/>
        <w:autoSpaceDN w:val="0"/>
        <w:adjustRightInd w:val="0"/>
        <w:ind w:left="360"/>
        <w:jc w:val="both"/>
        <w:outlineLvl w:val="1"/>
        <w:rPr>
          <w:b/>
          <w:sz w:val="24"/>
          <w:szCs w:val="24"/>
        </w:rPr>
      </w:pPr>
    </w:p>
    <w:p w:rsidR="008959D2" w:rsidRDefault="008959D2" w:rsidP="008959D2">
      <w:pPr>
        <w:pStyle w:val="a3"/>
        <w:autoSpaceDE w:val="0"/>
        <w:autoSpaceDN w:val="0"/>
        <w:adjustRightInd w:val="0"/>
        <w:ind w:left="360"/>
        <w:jc w:val="both"/>
        <w:outlineLvl w:val="1"/>
        <w:rPr>
          <w:b/>
          <w:sz w:val="24"/>
          <w:szCs w:val="24"/>
        </w:rPr>
      </w:pPr>
    </w:p>
    <w:p w:rsidR="008959D2" w:rsidRDefault="008959D2" w:rsidP="008959D2">
      <w:pPr>
        <w:pStyle w:val="a3"/>
        <w:autoSpaceDE w:val="0"/>
        <w:autoSpaceDN w:val="0"/>
        <w:adjustRightInd w:val="0"/>
        <w:ind w:left="360"/>
        <w:jc w:val="both"/>
        <w:outlineLvl w:val="1"/>
        <w:rPr>
          <w:b/>
          <w:sz w:val="24"/>
          <w:szCs w:val="24"/>
        </w:rPr>
      </w:pPr>
    </w:p>
    <w:p w:rsidR="008959D2" w:rsidRDefault="008959D2" w:rsidP="008959D2">
      <w:pPr>
        <w:pStyle w:val="a3"/>
        <w:autoSpaceDE w:val="0"/>
        <w:autoSpaceDN w:val="0"/>
        <w:adjustRightInd w:val="0"/>
        <w:ind w:left="360"/>
        <w:jc w:val="both"/>
        <w:outlineLvl w:val="1"/>
        <w:rPr>
          <w:b/>
          <w:sz w:val="24"/>
          <w:szCs w:val="24"/>
        </w:rPr>
      </w:pP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распространение персональных данных</w:t>
      </w:r>
      <w:r w:rsidRPr="008959D2">
        <w:rPr>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использование персональных данных</w:t>
      </w:r>
      <w:r w:rsidRPr="008959D2">
        <w:rPr>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блокирование персональных данных</w:t>
      </w:r>
      <w:r w:rsidRPr="008959D2">
        <w:rPr>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уничтожение персональных данных</w:t>
      </w:r>
      <w:r w:rsidRPr="008959D2">
        <w:rPr>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обезличивание персональных данных</w:t>
      </w:r>
      <w:r w:rsidRPr="008959D2">
        <w:rPr>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информационная система персональных данных</w:t>
      </w:r>
      <w:r w:rsidRPr="008959D2">
        <w:rPr>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959D2" w:rsidRPr="008959D2" w:rsidRDefault="008959D2" w:rsidP="008959D2">
      <w:pPr>
        <w:pStyle w:val="a3"/>
        <w:autoSpaceDE w:val="0"/>
        <w:autoSpaceDN w:val="0"/>
        <w:adjustRightInd w:val="0"/>
        <w:ind w:left="360"/>
        <w:jc w:val="both"/>
        <w:outlineLvl w:val="1"/>
        <w:rPr>
          <w:sz w:val="24"/>
          <w:szCs w:val="24"/>
        </w:rPr>
      </w:pPr>
      <w:proofErr w:type="gramStart"/>
      <w:r w:rsidRPr="008959D2">
        <w:rPr>
          <w:b/>
          <w:sz w:val="24"/>
          <w:szCs w:val="24"/>
        </w:rPr>
        <w:t xml:space="preserve">технические средства </w:t>
      </w:r>
      <w:r w:rsidRPr="008959D2">
        <w:rPr>
          <w:sz w:val="24"/>
          <w:szCs w:val="24"/>
        </w:rPr>
        <w:t>-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w:t>
      </w:r>
      <w:proofErr w:type="gramEnd"/>
      <w:r w:rsidRPr="008959D2">
        <w:rPr>
          <w:sz w:val="24"/>
          <w:szCs w:val="24"/>
        </w:rPr>
        <w:t xml:space="preserve"> </w:t>
      </w:r>
      <w:proofErr w:type="gramStart"/>
      <w:r w:rsidRPr="008959D2">
        <w:rPr>
          <w:sz w:val="24"/>
          <w:szCs w:val="24"/>
        </w:rPr>
        <w:t>системах</w:t>
      </w:r>
      <w:proofErr w:type="gramEnd"/>
      <w:r w:rsidRPr="008959D2">
        <w:rPr>
          <w:sz w:val="24"/>
          <w:szCs w:val="24"/>
        </w:rPr>
        <w:t>;</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конфиденциальность персональных данных</w:t>
      </w:r>
      <w:r w:rsidRPr="008959D2">
        <w:rPr>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959D2" w:rsidRPr="008959D2" w:rsidRDefault="008959D2" w:rsidP="008959D2">
      <w:pPr>
        <w:pStyle w:val="a3"/>
        <w:autoSpaceDE w:val="0"/>
        <w:autoSpaceDN w:val="0"/>
        <w:adjustRightInd w:val="0"/>
        <w:ind w:left="360"/>
        <w:jc w:val="both"/>
        <w:outlineLvl w:val="1"/>
        <w:rPr>
          <w:sz w:val="24"/>
          <w:szCs w:val="24"/>
        </w:rPr>
      </w:pPr>
      <w:r w:rsidRPr="008959D2">
        <w:rPr>
          <w:b/>
          <w:sz w:val="24"/>
          <w:szCs w:val="24"/>
        </w:rPr>
        <w:t>общедоступные персональные данные</w:t>
      </w:r>
      <w:r w:rsidRPr="008959D2">
        <w:rPr>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Default="008959D2" w:rsidP="008959D2">
      <w:pPr>
        <w:pStyle w:val="a3"/>
        <w:autoSpaceDE w:val="0"/>
        <w:autoSpaceDN w:val="0"/>
        <w:adjustRightInd w:val="0"/>
        <w:ind w:left="360"/>
        <w:rPr>
          <w:b/>
          <w:sz w:val="24"/>
          <w:szCs w:val="24"/>
        </w:rPr>
      </w:pPr>
    </w:p>
    <w:p w:rsidR="008959D2" w:rsidRPr="008959D2" w:rsidRDefault="008959D2" w:rsidP="008959D2">
      <w:pPr>
        <w:pStyle w:val="a3"/>
        <w:autoSpaceDE w:val="0"/>
        <w:autoSpaceDN w:val="0"/>
        <w:adjustRightInd w:val="0"/>
        <w:ind w:left="360"/>
        <w:rPr>
          <w:sz w:val="24"/>
          <w:szCs w:val="24"/>
        </w:rPr>
      </w:pPr>
      <w:proofErr w:type="gramStart"/>
      <w:r w:rsidRPr="008959D2">
        <w:rPr>
          <w:b/>
          <w:sz w:val="24"/>
          <w:szCs w:val="24"/>
        </w:rPr>
        <w:t xml:space="preserve">субъекты персональных данных </w:t>
      </w:r>
      <w:r w:rsidRPr="008959D2">
        <w:rPr>
          <w:sz w:val="24"/>
          <w:szCs w:val="24"/>
        </w:rPr>
        <w:t>(далее субъекты) - носители персональных данных, в т. ч. работники ОУ,  обучающиеся в ОУ, физические лица, вступившие с ОУ в гражданско-правовые отношения, передавшие свои персональные данные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roofErr w:type="gramEnd"/>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 xml:space="preserve">информация </w:t>
      </w:r>
      <w:r w:rsidRPr="008959D2">
        <w:rPr>
          <w:rFonts w:ascii="Times New Roman" w:hAnsi="Times New Roman" w:cs="Times New Roman"/>
          <w:sz w:val="24"/>
          <w:szCs w:val="24"/>
        </w:rPr>
        <w:t xml:space="preserve">- любые сведения (сообщения, данные) независимо от формы </w:t>
      </w:r>
      <w:r>
        <w:rPr>
          <w:rFonts w:ascii="Times New Roman" w:hAnsi="Times New Roman" w:cs="Times New Roman"/>
          <w:sz w:val="24"/>
          <w:szCs w:val="24"/>
        </w:rPr>
        <w:t xml:space="preserve">  </w:t>
      </w:r>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sz w:val="24"/>
          <w:szCs w:val="24"/>
        </w:rPr>
        <w:t xml:space="preserve">их представления; </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документированная информация</w:t>
      </w:r>
      <w:r w:rsidRPr="008959D2">
        <w:rPr>
          <w:rFonts w:ascii="Times New Roman" w:hAnsi="Times New Roman" w:cs="Times New Roman"/>
          <w:sz w:val="24"/>
          <w:szCs w:val="24"/>
        </w:rPr>
        <w:t xml:space="preserve"> - зафиксированная на </w:t>
      </w:r>
      <w:proofErr w:type="gramStart"/>
      <w:r w:rsidRPr="008959D2">
        <w:rPr>
          <w:rFonts w:ascii="Times New Roman" w:hAnsi="Times New Roman" w:cs="Times New Roman"/>
          <w:sz w:val="24"/>
          <w:szCs w:val="24"/>
        </w:rPr>
        <w:t>материальном</w:t>
      </w:r>
      <w:proofErr w:type="gramEnd"/>
      <w:r w:rsidRPr="008959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8959D2">
        <w:rPr>
          <w:rFonts w:ascii="Times New Roman" w:hAnsi="Times New Roman" w:cs="Times New Roman"/>
          <w:sz w:val="24"/>
          <w:szCs w:val="24"/>
        </w:rPr>
        <w:t>носителе</w:t>
      </w:r>
      <w:proofErr w:type="gramEnd"/>
      <w:r w:rsidRPr="008959D2">
        <w:rPr>
          <w:rFonts w:ascii="Times New Roman" w:hAnsi="Times New Roman" w:cs="Times New Roman"/>
          <w:sz w:val="24"/>
          <w:szCs w:val="24"/>
        </w:rPr>
        <w:t xml:space="preserve"> путем документирования информация с реквизитами, </w:t>
      </w:r>
      <w:r>
        <w:rPr>
          <w:rFonts w:ascii="Times New Roman" w:hAnsi="Times New Roman" w:cs="Times New Roman"/>
          <w:sz w:val="24"/>
          <w:szCs w:val="24"/>
        </w:rPr>
        <w:t xml:space="preserve"> </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959D2">
        <w:rPr>
          <w:rFonts w:ascii="Times New Roman" w:hAnsi="Times New Roman" w:cs="Times New Roman"/>
          <w:sz w:val="24"/>
          <w:szCs w:val="24"/>
        </w:rPr>
        <w:t>позволяющими</w:t>
      </w:r>
      <w:proofErr w:type="gramEnd"/>
      <w:r w:rsidRPr="008959D2">
        <w:rPr>
          <w:rFonts w:ascii="Times New Roman" w:hAnsi="Times New Roman" w:cs="Times New Roman"/>
          <w:sz w:val="24"/>
          <w:szCs w:val="24"/>
        </w:rPr>
        <w:t xml:space="preserve"> определить такую информацию или ее материальный </w:t>
      </w:r>
      <w:r>
        <w:rPr>
          <w:rFonts w:ascii="Times New Roman" w:hAnsi="Times New Roman" w:cs="Times New Roman"/>
          <w:sz w:val="24"/>
          <w:szCs w:val="24"/>
        </w:rPr>
        <w:t xml:space="preserve"> </w:t>
      </w:r>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sz w:val="24"/>
          <w:szCs w:val="24"/>
        </w:rPr>
        <w:t xml:space="preserve"> </w:t>
      </w:r>
      <w:r w:rsidRPr="008959D2">
        <w:rPr>
          <w:rFonts w:ascii="Times New Roman" w:hAnsi="Times New Roman" w:cs="Times New Roman"/>
          <w:sz w:val="24"/>
          <w:szCs w:val="24"/>
        </w:rPr>
        <w:t>носитель;</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съемные носители данных</w:t>
      </w:r>
      <w:r w:rsidRPr="008959D2">
        <w:rPr>
          <w:rFonts w:ascii="Times New Roman" w:hAnsi="Times New Roman" w:cs="Times New Roman"/>
          <w:sz w:val="24"/>
          <w:szCs w:val="24"/>
        </w:rPr>
        <w:t xml:space="preserve"> - материальные объекты или устройства </w:t>
      </w:r>
      <w:proofErr w:type="gramStart"/>
      <w:r w:rsidRPr="008959D2">
        <w:rPr>
          <w:rFonts w:ascii="Times New Roman" w:hAnsi="Times New Roman" w:cs="Times New Roman"/>
          <w:sz w:val="24"/>
          <w:szCs w:val="24"/>
        </w:rPr>
        <w:t>с</w:t>
      </w:r>
      <w:proofErr w:type="gramEnd"/>
      <w:r w:rsidRPr="008959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sz w:val="24"/>
          <w:szCs w:val="24"/>
        </w:rPr>
        <w:t xml:space="preserve">определенными физическими свойствами, позволяющими использовать их </w:t>
      </w:r>
      <w:r>
        <w:rPr>
          <w:rFonts w:ascii="Times New Roman" w:hAnsi="Times New Roman" w:cs="Times New Roman"/>
          <w:sz w:val="24"/>
          <w:szCs w:val="24"/>
        </w:rPr>
        <w:t xml:space="preserve"> </w:t>
      </w:r>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sz w:val="24"/>
          <w:szCs w:val="24"/>
        </w:rPr>
        <w:t xml:space="preserve"> </w:t>
      </w:r>
      <w:r w:rsidRPr="008959D2">
        <w:rPr>
          <w:rFonts w:ascii="Times New Roman" w:hAnsi="Times New Roman" w:cs="Times New Roman"/>
          <w:sz w:val="24"/>
          <w:szCs w:val="24"/>
        </w:rPr>
        <w:t>для записи, хранения и считывания персональных данных;</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типовая форма документа</w:t>
      </w:r>
      <w:r w:rsidRPr="008959D2">
        <w:rPr>
          <w:rFonts w:ascii="Times New Roman" w:hAnsi="Times New Roman" w:cs="Times New Roman"/>
          <w:sz w:val="24"/>
          <w:szCs w:val="24"/>
        </w:rPr>
        <w:t xml:space="preserve"> - документ, позволяющий упорядочить, </w:t>
      </w:r>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sz w:val="24"/>
          <w:szCs w:val="24"/>
        </w:rPr>
        <w:t>типизировать и облегчить процессы подготовки документов;</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укрупненный перечень персональных данных</w:t>
      </w:r>
      <w:r w:rsidRPr="008959D2">
        <w:rPr>
          <w:rFonts w:ascii="Times New Roman" w:hAnsi="Times New Roman" w:cs="Times New Roman"/>
          <w:sz w:val="24"/>
          <w:szCs w:val="24"/>
        </w:rPr>
        <w:t xml:space="preserve"> – перечень персональных </w:t>
      </w:r>
      <w:r>
        <w:rPr>
          <w:rFonts w:ascii="Times New Roman" w:hAnsi="Times New Roman" w:cs="Times New Roman"/>
          <w:sz w:val="24"/>
          <w:szCs w:val="24"/>
        </w:rPr>
        <w:t xml:space="preserve"> </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sz w:val="24"/>
          <w:szCs w:val="24"/>
        </w:rPr>
        <w:t xml:space="preserve">данных субъектов, определенных к обработке оператором в каждом </w:t>
      </w:r>
      <w:r>
        <w:rPr>
          <w:rFonts w:ascii="Times New Roman" w:hAnsi="Times New Roman" w:cs="Times New Roman"/>
          <w:sz w:val="24"/>
          <w:szCs w:val="24"/>
        </w:rPr>
        <w:t xml:space="preserve"> </w:t>
      </w:r>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sz w:val="24"/>
          <w:szCs w:val="24"/>
        </w:rPr>
        <w:t xml:space="preserve"> </w:t>
      </w:r>
      <w:r w:rsidRPr="008959D2">
        <w:rPr>
          <w:rFonts w:ascii="Times New Roman" w:hAnsi="Times New Roman" w:cs="Times New Roman"/>
          <w:sz w:val="24"/>
          <w:szCs w:val="24"/>
        </w:rPr>
        <w:t xml:space="preserve">структурном </w:t>
      </w:r>
      <w:proofErr w:type="gramStart"/>
      <w:r w:rsidRPr="008959D2">
        <w:rPr>
          <w:rFonts w:ascii="Times New Roman" w:hAnsi="Times New Roman" w:cs="Times New Roman"/>
          <w:sz w:val="24"/>
          <w:szCs w:val="24"/>
        </w:rPr>
        <w:t>подразделении</w:t>
      </w:r>
      <w:proofErr w:type="gramEnd"/>
      <w:r w:rsidRPr="008959D2">
        <w:rPr>
          <w:rFonts w:ascii="Times New Roman" w:hAnsi="Times New Roman" w:cs="Times New Roman"/>
          <w:sz w:val="24"/>
          <w:szCs w:val="24"/>
        </w:rPr>
        <w:t xml:space="preserve"> Института;</w:t>
      </w:r>
    </w:p>
    <w:p w:rsid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b/>
          <w:sz w:val="24"/>
          <w:szCs w:val="24"/>
        </w:rPr>
        <w:t xml:space="preserve">работник </w:t>
      </w:r>
      <w:r w:rsidRPr="008959D2">
        <w:rPr>
          <w:rFonts w:ascii="Times New Roman" w:hAnsi="Times New Roman" w:cs="Times New Roman"/>
          <w:sz w:val="24"/>
          <w:szCs w:val="24"/>
        </w:rPr>
        <w:t xml:space="preserve">- физическое лицо, вступившее в трудовые </w:t>
      </w:r>
      <w:r>
        <w:rPr>
          <w:rFonts w:ascii="Times New Roman" w:hAnsi="Times New Roman" w:cs="Times New Roman"/>
          <w:sz w:val="24"/>
          <w:szCs w:val="24"/>
        </w:rPr>
        <w:t xml:space="preserve">отношения </w:t>
      </w:r>
      <w:proofErr w:type="gramStart"/>
      <w:r>
        <w:rPr>
          <w:rFonts w:ascii="Times New Roman" w:hAnsi="Times New Roman" w:cs="Times New Roman"/>
          <w:sz w:val="24"/>
          <w:szCs w:val="24"/>
        </w:rPr>
        <w:t>с</w:t>
      </w:r>
      <w:proofErr w:type="gramEnd"/>
    </w:p>
    <w:p w:rsidR="008959D2" w:rsidRPr="008959D2" w:rsidRDefault="008959D2" w:rsidP="001A0267">
      <w:pPr>
        <w:pStyle w:val="a4"/>
        <w:shd w:val="clear" w:color="auto" w:fill="auto"/>
        <w:spacing w:line="240" w:lineRule="auto"/>
        <w:ind w:left="260" w:right="560" w:firstLine="0"/>
        <w:rPr>
          <w:rFonts w:ascii="Times New Roman" w:hAnsi="Times New Roman" w:cs="Times New Roman"/>
          <w:sz w:val="24"/>
          <w:szCs w:val="24"/>
        </w:rPr>
      </w:pPr>
      <w:r>
        <w:rPr>
          <w:rFonts w:ascii="Times New Roman" w:hAnsi="Times New Roman" w:cs="Times New Roman"/>
          <w:b/>
          <w:sz w:val="24"/>
          <w:szCs w:val="24"/>
        </w:rPr>
        <w:t xml:space="preserve"> </w:t>
      </w:r>
      <w:r w:rsidRPr="008959D2">
        <w:rPr>
          <w:rFonts w:ascii="Times New Roman" w:hAnsi="Times New Roman" w:cs="Times New Roman"/>
          <w:sz w:val="24"/>
          <w:szCs w:val="24"/>
        </w:rPr>
        <w:t>Институтом.</w:t>
      </w:r>
    </w:p>
    <w:p w:rsidR="008959D2" w:rsidRPr="008959D2" w:rsidRDefault="008959D2" w:rsidP="001A0267">
      <w:pPr>
        <w:pStyle w:val="a4"/>
        <w:shd w:val="clear" w:color="auto" w:fill="auto"/>
        <w:spacing w:line="240" w:lineRule="auto"/>
        <w:ind w:left="20" w:right="820" w:firstLine="0"/>
        <w:jc w:val="both"/>
        <w:rPr>
          <w:rFonts w:ascii="Times New Roman" w:hAnsi="Times New Roman" w:cs="Times New Roman"/>
          <w:sz w:val="24"/>
          <w:szCs w:val="24"/>
        </w:rPr>
      </w:pPr>
    </w:p>
    <w:p w:rsidR="008959D2" w:rsidRPr="001A0267" w:rsidRDefault="008959D2" w:rsidP="001A0267">
      <w:pPr>
        <w:pStyle w:val="a3"/>
        <w:numPr>
          <w:ilvl w:val="0"/>
          <w:numId w:val="2"/>
        </w:numPr>
        <w:jc w:val="center"/>
        <w:rPr>
          <w:b/>
          <w:sz w:val="24"/>
          <w:szCs w:val="24"/>
        </w:rPr>
      </w:pPr>
      <w:r w:rsidRPr="001A0267">
        <w:rPr>
          <w:b/>
          <w:sz w:val="24"/>
          <w:szCs w:val="24"/>
        </w:rPr>
        <w:t>Состав персональных данных</w:t>
      </w:r>
    </w:p>
    <w:p w:rsidR="008959D2" w:rsidRPr="001A0267" w:rsidRDefault="008959D2" w:rsidP="001A0267">
      <w:pPr>
        <w:pStyle w:val="a3"/>
        <w:numPr>
          <w:ilvl w:val="1"/>
          <w:numId w:val="2"/>
        </w:numPr>
        <w:jc w:val="both"/>
        <w:rPr>
          <w:sz w:val="24"/>
          <w:szCs w:val="24"/>
        </w:rPr>
      </w:pPr>
      <w:r w:rsidRPr="001A0267">
        <w:rPr>
          <w:sz w:val="24"/>
          <w:szCs w:val="24"/>
        </w:rPr>
        <w:t>Персональные данные относятся к категории конфиденциальной информации (документированной информации, доступ к которой ограничивается в соответствии с законодательством РФ).</w:t>
      </w:r>
    </w:p>
    <w:p w:rsidR="008959D2" w:rsidRPr="008959D2" w:rsidRDefault="008959D2" w:rsidP="001A0267">
      <w:pPr>
        <w:numPr>
          <w:ilvl w:val="1"/>
          <w:numId w:val="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К документам, содержащим персональные данные работника, относятся:</w:t>
      </w:r>
    </w:p>
    <w:p w:rsidR="008959D2" w:rsidRPr="00B24A47" w:rsidRDefault="008959D2" w:rsidP="001A0267">
      <w:pPr>
        <w:pStyle w:val="a3"/>
        <w:numPr>
          <w:ilvl w:val="2"/>
          <w:numId w:val="4"/>
        </w:numPr>
        <w:rPr>
          <w:sz w:val="24"/>
          <w:szCs w:val="24"/>
        </w:rPr>
      </w:pPr>
      <w:r w:rsidRPr="00B24A47">
        <w:rPr>
          <w:sz w:val="24"/>
          <w:szCs w:val="24"/>
        </w:rPr>
        <w:t>документы, предъявляемые при заключении трудового договора, предусмотренные ст.65 Трудового кодекса Российской Федерации, а именно:</w:t>
      </w:r>
    </w:p>
    <w:p w:rsidR="008959D2" w:rsidRPr="008959D2" w:rsidRDefault="001A0267" w:rsidP="001A0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паспорт или иной документ, удостоверяющий личность;</w:t>
      </w:r>
    </w:p>
    <w:p w:rsidR="008959D2" w:rsidRPr="008959D2" w:rsidRDefault="001A0267" w:rsidP="001A0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8959D2" w:rsidRPr="008959D2" w:rsidRDefault="001A0267" w:rsidP="001A0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страховое свидетельство государственного пенсионного страхования;</w:t>
      </w:r>
    </w:p>
    <w:p w:rsidR="008959D2" w:rsidRPr="008959D2" w:rsidRDefault="001A0267" w:rsidP="001A0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959D2" w:rsidRPr="008959D2" w:rsidRDefault="001A0267" w:rsidP="001A0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4A47" w:rsidRDefault="001A0267" w:rsidP="005B09D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959D2" w:rsidRPr="008959D2">
        <w:rPr>
          <w:rFonts w:ascii="Times New Roman" w:hAnsi="Times New Roman" w:cs="Times New Roman"/>
          <w:sz w:val="24"/>
          <w:szCs w:val="24"/>
        </w:rPr>
        <w:t>справку о наличии (отсутствии) судимости и (или) факта уголовного</w:t>
      </w:r>
      <w:r>
        <w:rPr>
          <w:rFonts w:ascii="Times New Roman" w:hAnsi="Times New Roman" w:cs="Times New Roman"/>
          <w:sz w:val="24"/>
          <w:szCs w:val="24"/>
        </w:rPr>
        <w:t xml:space="preserve"> </w:t>
      </w:r>
      <w:r w:rsidR="008959D2" w:rsidRPr="008959D2">
        <w:rPr>
          <w:rFonts w:ascii="Times New Roman" w:hAnsi="Times New Roman" w:cs="Times New Roman"/>
          <w:sz w:val="24"/>
          <w:szCs w:val="24"/>
        </w:rPr>
        <w:t>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008959D2" w:rsidRPr="008959D2">
        <w:rPr>
          <w:rFonts w:ascii="Times New Roman" w:hAnsi="Times New Roman" w:cs="Times New Roman"/>
          <w:sz w:val="24"/>
          <w:szCs w:val="24"/>
        </w:rPr>
        <w:t xml:space="preserve">, иным федеральным законом не допускаются лица, имеющие или </w:t>
      </w:r>
      <w:r w:rsidR="008959D2" w:rsidRPr="008959D2">
        <w:rPr>
          <w:rFonts w:ascii="Times New Roman" w:hAnsi="Times New Roman" w:cs="Times New Roman"/>
          <w:sz w:val="24"/>
          <w:szCs w:val="24"/>
        </w:rPr>
        <w:lastRenderedPageBreak/>
        <w:t>имевшие судимость, подвергающиеся или подвергавшиеся уголовному преследованию;</w:t>
      </w:r>
    </w:p>
    <w:p w:rsidR="008959D2" w:rsidRPr="002100E1" w:rsidRDefault="008959D2" w:rsidP="002100E1">
      <w:pPr>
        <w:pStyle w:val="a3"/>
        <w:numPr>
          <w:ilvl w:val="2"/>
          <w:numId w:val="9"/>
        </w:numPr>
        <w:rPr>
          <w:sz w:val="24"/>
          <w:szCs w:val="24"/>
        </w:rPr>
      </w:pPr>
      <w:r w:rsidRPr="002100E1">
        <w:rPr>
          <w:sz w:val="24"/>
          <w:szCs w:val="24"/>
        </w:rPr>
        <w:t xml:space="preserve"> документы о составе семьи работника в целях предоставления ему возможных гарантий с учетом семейного положения;</w:t>
      </w:r>
    </w:p>
    <w:p w:rsidR="008959D2" w:rsidRPr="002100E1" w:rsidRDefault="008959D2" w:rsidP="002100E1">
      <w:pPr>
        <w:pStyle w:val="a3"/>
        <w:numPr>
          <w:ilvl w:val="2"/>
          <w:numId w:val="9"/>
        </w:numPr>
        <w:jc w:val="both"/>
        <w:rPr>
          <w:sz w:val="24"/>
          <w:szCs w:val="24"/>
        </w:rPr>
      </w:pPr>
      <w:r w:rsidRPr="002100E1">
        <w:rPr>
          <w:sz w:val="24"/>
          <w:szCs w:val="24"/>
        </w:rPr>
        <w:t>документы о состоянии здоровья работника, если в соответствии с требованиями законодательства он должен пройти предварительный или периодические медицинские осмотры;</w:t>
      </w:r>
    </w:p>
    <w:p w:rsidR="008959D2" w:rsidRPr="008959D2" w:rsidRDefault="008959D2" w:rsidP="002100E1">
      <w:pPr>
        <w:numPr>
          <w:ilvl w:val="2"/>
          <w:numId w:val="9"/>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например об ученой степени и ученом звании, о почетном звании, об инвалидности и другие;</w:t>
      </w:r>
    </w:p>
    <w:p w:rsidR="008959D2" w:rsidRPr="008959D2" w:rsidRDefault="008959D2" w:rsidP="002100E1">
      <w:pPr>
        <w:numPr>
          <w:ilvl w:val="2"/>
          <w:numId w:val="9"/>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документы о возрасте детей или беременности женщины для предоставления установленных законом условий труда, гарантий и компенсаций;</w:t>
      </w:r>
    </w:p>
    <w:p w:rsidR="008959D2" w:rsidRPr="008959D2" w:rsidRDefault="008959D2" w:rsidP="002100E1">
      <w:pPr>
        <w:numPr>
          <w:ilvl w:val="2"/>
          <w:numId w:val="9"/>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документы</w:t>
      </w:r>
      <w:r w:rsidR="00196CD0">
        <w:rPr>
          <w:rFonts w:ascii="Times New Roman" w:hAnsi="Times New Roman" w:cs="Times New Roman"/>
          <w:sz w:val="24"/>
          <w:szCs w:val="24"/>
        </w:rPr>
        <w:t xml:space="preserve"> ОУ</w:t>
      </w:r>
      <w:r w:rsidRPr="008959D2">
        <w:rPr>
          <w:rFonts w:ascii="Times New Roman" w:hAnsi="Times New Roman" w:cs="Times New Roman"/>
          <w:sz w:val="24"/>
          <w:szCs w:val="24"/>
        </w:rPr>
        <w:t>, содержащие персональные данные работника:</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трудовой договор;</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приказы о приеме на работу;</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приказы об изменении условий трудового договора;</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приказы о прекращении трудового договора;</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приказы о поощрениях и дисциплинарных взысканиях, применяемых к работнику;</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трудовая книжка;</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приказы о переводе, совмещении, премировании, доплатах и надбавках, отпусках, командировании работников;</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личная карточка Т</w:t>
      </w:r>
      <w:proofErr w:type="gramStart"/>
      <w:r w:rsidRPr="008959D2">
        <w:rPr>
          <w:rFonts w:ascii="Times New Roman" w:hAnsi="Times New Roman" w:cs="Times New Roman"/>
          <w:sz w:val="24"/>
          <w:szCs w:val="24"/>
        </w:rPr>
        <w:t>2</w:t>
      </w:r>
      <w:proofErr w:type="gramEnd"/>
      <w:r w:rsidRPr="008959D2">
        <w:rPr>
          <w:rFonts w:ascii="Times New Roman" w:hAnsi="Times New Roman" w:cs="Times New Roman"/>
          <w:sz w:val="24"/>
          <w:szCs w:val="24"/>
        </w:rPr>
        <w:t>;</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карточка формы Т</w:t>
      </w:r>
      <w:proofErr w:type="gramStart"/>
      <w:r w:rsidRPr="008959D2">
        <w:rPr>
          <w:rFonts w:ascii="Times New Roman" w:hAnsi="Times New Roman" w:cs="Times New Roman"/>
          <w:sz w:val="24"/>
          <w:szCs w:val="24"/>
        </w:rPr>
        <w:t>2</w:t>
      </w:r>
      <w:proofErr w:type="gramEnd"/>
      <w:r w:rsidRPr="008959D2">
        <w:rPr>
          <w:rFonts w:ascii="Times New Roman" w:hAnsi="Times New Roman" w:cs="Times New Roman"/>
          <w:sz w:val="24"/>
          <w:szCs w:val="24"/>
        </w:rPr>
        <w:t xml:space="preserve"> для граждан из числа призывников, граждан, пребывающих в запасе;</w:t>
      </w:r>
    </w:p>
    <w:p w:rsidR="008959D2" w:rsidRPr="008959D2" w:rsidRDefault="008959D2" w:rsidP="001A0267">
      <w:pPr>
        <w:numPr>
          <w:ilvl w:val="0"/>
          <w:numId w:val="3"/>
        </w:numPr>
        <w:spacing w:after="0" w:line="240" w:lineRule="auto"/>
        <w:jc w:val="both"/>
        <w:rPr>
          <w:rFonts w:ascii="Times New Roman" w:hAnsi="Times New Roman" w:cs="Times New Roman"/>
          <w:sz w:val="24"/>
          <w:szCs w:val="24"/>
        </w:rPr>
      </w:pPr>
      <w:proofErr w:type="gramStart"/>
      <w:r w:rsidRPr="008959D2">
        <w:rPr>
          <w:rFonts w:ascii="Times New Roman" w:hAnsi="Times New Roman" w:cs="Times New Roman"/>
          <w:sz w:val="24"/>
          <w:szCs w:val="24"/>
        </w:rPr>
        <w:t>аттестационные листы, представления на аттестуемых, протоколы заседаний аттестационных комиссий;</w:t>
      </w:r>
      <w:proofErr w:type="gramEnd"/>
    </w:p>
    <w:p w:rsidR="008959D2" w:rsidRDefault="008959D2" w:rsidP="001A0267">
      <w:pPr>
        <w:numPr>
          <w:ilvl w:val="0"/>
          <w:numId w:val="3"/>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табель учета рабочего времени;</w:t>
      </w:r>
    </w:p>
    <w:p w:rsidR="002100E1" w:rsidRPr="002100E1" w:rsidRDefault="002100E1" w:rsidP="002100E1">
      <w:pPr>
        <w:pStyle w:val="Standard"/>
        <w:widowControl w:val="0"/>
        <w:numPr>
          <w:ilvl w:val="0"/>
          <w:numId w:val="3"/>
        </w:numPr>
        <w:tabs>
          <w:tab w:val="left" w:pos="276"/>
        </w:tabs>
        <w:spacing w:after="0" w:line="240" w:lineRule="auto"/>
        <w:jc w:val="both"/>
        <w:rPr>
          <w:rFonts w:ascii="Times New Roman" w:hAnsi="Times New Roman" w:cs="Times New Roman"/>
          <w:sz w:val="24"/>
          <w:szCs w:val="24"/>
        </w:rPr>
      </w:pPr>
      <w:proofErr w:type="spellStart"/>
      <w:r w:rsidRPr="002100E1">
        <w:rPr>
          <w:rFonts w:ascii="Times New Roman" w:hAnsi="Times New Roman" w:cs="Times New Roman"/>
          <w:sz w:val="24"/>
          <w:szCs w:val="24"/>
        </w:rPr>
        <w:t>размер</w:t>
      </w:r>
      <w:proofErr w:type="spellEnd"/>
      <w:r w:rsidRPr="002100E1">
        <w:rPr>
          <w:rFonts w:ascii="Times New Roman" w:hAnsi="Times New Roman" w:cs="Times New Roman"/>
          <w:sz w:val="24"/>
          <w:szCs w:val="24"/>
        </w:rPr>
        <w:t xml:space="preserve"> </w:t>
      </w:r>
      <w:proofErr w:type="spellStart"/>
      <w:r w:rsidRPr="002100E1">
        <w:rPr>
          <w:rFonts w:ascii="Times New Roman" w:hAnsi="Times New Roman" w:cs="Times New Roman"/>
          <w:sz w:val="24"/>
          <w:szCs w:val="24"/>
        </w:rPr>
        <w:t>заработной</w:t>
      </w:r>
      <w:proofErr w:type="spellEnd"/>
      <w:r w:rsidRPr="002100E1">
        <w:rPr>
          <w:rFonts w:ascii="Times New Roman" w:hAnsi="Times New Roman" w:cs="Times New Roman"/>
          <w:sz w:val="24"/>
          <w:szCs w:val="24"/>
        </w:rPr>
        <w:t xml:space="preserve"> </w:t>
      </w:r>
      <w:proofErr w:type="spellStart"/>
      <w:r w:rsidRPr="002100E1">
        <w:rPr>
          <w:rFonts w:ascii="Times New Roman" w:hAnsi="Times New Roman" w:cs="Times New Roman"/>
          <w:sz w:val="24"/>
          <w:szCs w:val="24"/>
        </w:rPr>
        <w:t>платы</w:t>
      </w:r>
      <w:proofErr w:type="spellEnd"/>
      <w:r w:rsidRPr="002100E1">
        <w:rPr>
          <w:rFonts w:ascii="Times New Roman" w:hAnsi="Times New Roman" w:cs="Times New Roman"/>
          <w:sz w:val="24"/>
          <w:szCs w:val="24"/>
        </w:rPr>
        <w:t>;</w:t>
      </w:r>
    </w:p>
    <w:p w:rsidR="008959D2" w:rsidRPr="002100E1" w:rsidRDefault="008959D2" w:rsidP="002100E1">
      <w:pPr>
        <w:numPr>
          <w:ilvl w:val="0"/>
          <w:numId w:val="3"/>
        </w:numPr>
        <w:spacing w:after="0" w:line="240" w:lineRule="auto"/>
        <w:jc w:val="both"/>
        <w:rPr>
          <w:rFonts w:ascii="Times New Roman" w:hAnsi="Times New Roman" w:cs="Times New Roman"/>
          <w:sz w:val="24"/>
          <w:szCs w:val="24"/>
        </w:rPr>
      </w:pPr>
      <w:r w:rsidRPr="002100E1">
        <w:rPr>
          <w:rFonts w:ascii="Times New Roman" w:hAnsi="Times New Roman" w:cs="Times New Roman"/>
          <w:sz w:val="24"/>
          <w:szCs w:val="24"/>
        </w:rPr>
        <w:t>наградные листы, представления о награждении;</w:t>
      </w:r>
    </w:p>
    <w:p w:rsidR="008959D2" w:rsidRDefault="002100E1" w:rsidP="001A026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отпусков;</w:t>
      </w:r>
    </w:p>
    <w:p w:rsidR="002100E1" w:rsidRPr="002100E1" w:rsidRDefault="002100E1" w:rsidP="002100E1">
      <w:pPr>
        <w:pStyle w:val="Standard"/>
        <w:widowControl w:val="0"/>
        <w:numPr>
          <w:ilvl w:val="0"/>
          <w:numId w:val="3"/>
        </w:numPr>
        <w:tabs>
          <w:tab w:val="left" w:pos="142"/>
        </w:tabs>
        <w:spacing w:after="0" w:line="240" w:lineRule="auto"/>
        <w:jc w:val="both"/>
        <w:rPr>
          <w:rFonts w:ascii="Times New Roman" w:hAnsi="Times New Roman" w:cs="Times New Roman"/>
          <w:sz w:val="24"/>
          <w:szCs w:val="24"/>
          <w:lang w:val="ru-RU"/>
        </w:rPr>
      </w:pPr>
      <w:r w:rsidRPr="002100E1">
        <w:rPr>
          <w:rFonts w:ascii="Times New Roman" w:hAnsi="Times New Roman" w:cs="Times New Roman"/>
          <w:sz w:val="24"/>
          <w:szCs w:val="24"/>
          <w:lang w:val="ru-RU"/>
        </w:rPr>
        <w:t xml:space="preserve">фотографии </w:t>
      </w:r>
    </w:p>
    <w:p w:rsidR="002100E1" w:rsidRPr="005B09D4" w:rsidRDefault="002100E1" w:rsidP="005B09D4">
      <w:pPr>
        <w:pStyle w:val="Standard"/>
        <w:widowControl w:val="0"/>
        <w:numPr>
          <w:ilvl w:val="0"/>
          <w:numId w:val="3"/>
        </w:numPr>
        <w:tabs>
          <w:tab w:val="left" w:pos="142"/>
        </w:tabs>
        <w:spacing w:after="0" w:line="240" w:lineRule="auto"/>
        <w:jc w:val="both"/>
        <w:rPr>
          <w:rFonts w:ascii="Times New Roman" w:hAnsi="Times New Roman" w:cs="Times New Roman"/>
          <w:sz w:val="24"/>
          <w:szCs w:val="24"/>
          <w:lang w:val="ru-RU"/>
        </w:rPr>
      </w:pPr>
      <w:r w:rsidRPr="002100E1">
        <w:rPr>
          <w:rFonts w:ascii="Times New Roman" w:hAnsi="Times New Roman" w:cs="Times New Roman"/>
          <w:sz w:val="24"/>
          <w:szCs w:val="24"/>
          <w:lang w:val="ru-RU"/>
        </w:rPr>
        <w:t>рекомендации, характеристики и т.п.</w:t>
      </w:r>
    </w:p>
    <w:p w:rsidR="008959D2" w:rsidRPr="008959D2" w:rsidRDefault="008959D2" w:rsidP="002100E1">
      <w:pPr>
        <w:pStyle w:val="a3"/>
        <w:numPr>
          <w:ilvl w:val="1"/>
          <w:numId w:val="9"/>
        </w:numPr>
        <w:jc w:val="both"/>
        <w:rPr>
          <w:sz w:val="24"/>
          <w:szCs w:val="24"/>
        </w:rPr>
      </w:pPr>
      <w:r w:rsidRPr="008959D2">
        <w:rPr>
          <w:sz w:val="24"/>
          <w:szCs w:val="24"/>
        </w:rPr>
        <w:t xml:space="preserve"> К документам, содержащим персональные данные лиц, обучающихся в ОУ, </w:t>
      </w:r>
      <w:r w:rsidR="00396A73">
        <w:rPr>
          <w:sz w:val="24"/>
          <w:szCs w:val="24"/>
        </w:rPr>
        <w:t xml:space="preserve"> </w:t>
      </w:r>
      <w:r w:rsidRPr="008959D2">
        <w:rPr>
          <w:sz w:val="24"/>
          <w:szCs w:val="24"/>
        </w:rPr>
        <w:t>относятся:</w:t>
      </w:r>
    </w:p>
    <w:p w:rsidR="008959D2" w:rsidRPr="00B24A47" w:rsidRDefault="008959D2" w:rsidP="002100E1">
      <w:pPr>
        <w:pStyle w:val="a3"/>
        <w:numPr>
          <w:ilvl w:val="2"/>
          <w:numId w:val="9"/>
        </w:numPr>
        <w:jc w:val="both"/>
        <w:rPr>
          <w:sz w:val="24"/>
          <w:szCs w:val="24"/>
        </w:rPr>
      </w:pPr>
      <w:r w:rsidRPr="00B24A47">
        <w:rPr>
          <w:sz w:val="24"/>
          <w:szCs w:val="24"/>
        </w:rPr>
        <w:t>- фамилия, имя, отчество;</w:t>
      </w:r>
    </w:p>
    <w:p w:rsidR="008959D2" w:rsidRPr="008959D2" w:rsidRDefault="008959D2" w:rsidP="002100E1">
      <w:pPr>
        <w:pStyle w:val="a3"/>
        <w:numPr>
          <w:ilvl w:val="2"/>
          <w:numId w:val="9"/>
        </w:numPr>
        <w:jc w:val="both"/>
        <w:rPr>
          <w:sz w:val="24"/>
          <w:szCs w:val="24"/>
        </w:rPr>
      </w:pPr>
      <w:r w:rsidRPr="008959D2">
        <w:rPr>
          <w:sz w:val="24"/>
          <w:szCs w:val="24"/>
        </w:rPr>
        <w:t>- год, месяц, дата и место рождения;</w:t>
      </w:r>
    </w:p>
    <w:p w:rsidR="008959D2" w:rsidRPr="008959D2" w:rsidRDefault="004828B3" w:rsidP="002100E1">
      <w:pPr>
        <w:pStyle w:val="a3"/>
        <w:numPr>
          <w:ilvl w:val="2"/>
          <w:numId w:val="9"/>
        </w:numPr>
        <w:rPr>
          <w:sz w:val="24"/>
          <w:szCs w:val="24"/>
        </w:rPr>
      </w:pPr>
      <w:r>
        <w:rPr>
          <w:sz w:val="24"/>
          <w:szCs w:val="24"/>
        </w:rPr>
        <w:t xml:space="preserve">- </w:t>
      </w:r>
      <w:r w:rsidR="008959D2" w:rsidRPr="008959D2">
        <w:rPr>
          <w:sz w:val="24"/>
          <w:szCs w:val="24"/>
        </w:rPr>
        <w:t>адрес;</w:t>
      </w:r>
    </w:p>
    <w:p w:rsidR="008959D2" w:rsidRPr="008959D2" w:rsidRDefault="004828B3" w:rsidP="002100E1">
      <w:pPr>
        <w:pStyle w:val="a3"/>
        <w:numPr>
          <w:ilvl w:val="2"/>
          <w:numId w:val="9"/>
        </w:numPr>
        <w:rPr>
          <w:sz w:val="24"/>
          <w:szCs w:val="24"/>
        </w:rPr>
      </w:pPr>
      <w:r>
        <w:rPr>
          <w:sz w:val="24"/>
          <w:szCs w:val="24"/>
        </w:rPr>
        <w:t xml:space="preserve">- </w:t>
      </w:r>
      <w:r w:rsidR="008959D2" w:rsidRPr="008959D2">
        <w:rPr>
          <w:sz w:val="24"/>
          <w:szCs w:val="24"/>
        </w:rPr>
        <w:t>образование;</w:t>
      </w:r>
    </w:p>
    <w:p w:rsidR="008959D2" w:rsidRPr="008959D2" w:rsidRDefault="004828B3" w:rsidP="002100E1">
      <w:pPr>
        <w:pStyle w:val="a3"/>
        <w:numPr>
          <w:ilvl w:val="2"/>
          <w:numId w:val="9"/>
        </w:numPr>
        <w:rPr>
          <w:sz w:val="24"/>
          <w:szCs w:val="24"/>
        </w:rPr>
      </w:pPr>
      <w:r>
        <w:rPr>
          <w:sz w:val="24"/>
          <w:szCs w:val="24"/>
        </w:rPr>
        <w:t xml:space="preserve">- </w:t>
      </w:r>
      <w:r w:rsidR="008959D2" w:rsidRPr="008959D2">
        <w:rPr>
          <w:sz w:val="24"/>
          <w:szCs w:val="24"/>
        </w:rPr>
        <w:t>место работы</w:t>
      </w:r>
      <w:r w:rsidR="00196CD0">
        <w:rPr>
          <w:sz w:val="24"/>
          <w:szCs w:val="24"/>
        </w:rPr>
        <w:t xml:space="preserve"> </w:t>
      </w:r>
      <w:r w:rsidR="00196CD0" w:rsidRPr="00CC79AC">
        <w:rPr>
          <w:sz w:val="24"/>
          <w:szCs w:val="24"/>
        </w:rPr>
        <w:t>(законных представителей)</w:t>
      </w:r>
      <w:r w:rsidR="008959D2" w:rsidRPr="008959D2">
        <w:rPr>
          <w:sz w:val="24"/>
          <w:szCs w:val="24"/>
        </w:rPr>
        <w:t>, занимаемая должность;</w:t>
      </w:r>
    </w:p>
    <w:p w:rsidR="008959D2" w:rsidRPr="008959D2" w:rsidRDefault="004828B3" w:rsidP="002100E1">
      <w:pPr>
        <w:pStyle w:val="a3"/>
        <w:numPr>
          <w:ilvl w:val="2"/>
          <w:numId w:val="9"/>
        </w:numPr>
        <w:jc w:val="both"/>
        <w:rPr>
          <w:sz w:val="24"/>
          <w:szCs w:val="24"/>
        </w:rPr>
      </w:pPr>
      <w:r>
        <w:rPr>
          <w:sz w:val="24"/>
          <w:szCs w:val="24"/>
        </w:rPr>
        <w:t xml:space="preserve">- </w:t>
      </w:r>
      <w:r w:rsidR="008959D2" w:rsidRPr="008959D2">
        <w:rPr>
          <w:sz w:val="24"/>
          <w:szCs w:val="24"/>
        </w:rPr>
        <w:t xml:space="preserve"> стаж работы (общий, по специальности);</w:t>
      </w:r>
    </w:p>
    <w:p w:rsidR="008959D2" w:rsidRPr="008959D2" w:rsidRDefault="004828B3" w:rsidP="002100E1">
      <w:pPr>
        <w:pStyle w:val="a3"/>
        <w:numPr>
          <w:ilvl w:val="2"/>
          <w:numId w:val="9"/>
        </w:numPr>
        <w:jc w:val="both"/>
        <w:rPr>
          <w:sz w:val="24"/>
          <w:szCs w:val="24"/>
        </w:rPr>
      </w:pPr>
      <w:r>
        <w:rPr>
          <w:sz w:val="24"/>
          <w:szCs w:val="24"/>
        </w:rPr>
        <w:t xml:space="preserve">- </w:t>
      </w:r>
      <w:r w:rsidR="008959D2" w:rsidRPr="008959D2">
        <w:rPr>
          <w:sz w:val="24"/>
          <w:szCs w:val="24"/>
        </w:rPr>
        <w:t>сведения о курсах повышения квалификации;</w:t>
      </w:r>
    </w:p>
    <w:p w:rsidR="008959D2" w:rsidRPr="008959D2" w:rsidRDefault="004828B3" w:rsidP="002100E1">
      <w:pPr>
        <w:pStyle w:val="a3"/>
        <w:numPr>
          <w:ilvl w:val="2"/>
          <w:numId w:val="9"/>
        </w:numPr>
        <w:jc w:val="both"/>
        <w:rPr>
          <w:sz w:val="24"/>
          <w:szCs w:val="24"/>
        </w:rPr>
      </w:pPr>
      <w:r>
        <w:rPr>
          <w:sz w:val="24"/>
          <w:szCs w:val="24"/>
        </w:rPr>
        <w:t xml:space="preserve">- </w:t>
      </w:r>
      <w:r w:rsidR="008959D2" w:rsidRPr="008959D2">
        <w:rPr>
          <w:sz w:val="24"/>
          <w:szCs w:val="24"/>
        </w:rPr>
        <w:t>ИНН.</w:t>
      </w:r>
    </w:p>
    <w:p w:rsidR="008959D2" w:rsidRPr="008959D2" w:rsidRDefault="008959D2" w:rsidP="002100E1">
      <w:pPr>
        <w:pStyle w:val="a3"/>
        <w:numPr>
          <w:ilvl w:val="1"/>
          <w:numId w:val="9"/>
        </w:numPr>
        <w:jc w:val="both"/>
        <w:rPr>
          <w:sz w:val="24"/>
          <w:szCs w:val="24"/>
        </w:rPr>
      </w:pPr>
      <w:r w:rsidRPr="008959D2">
        <w:rPr>
          <w:sz w:val="24"/>
          <w:szCs w:val="24"/>
        </w:rPr>
        <w:t xml:space="preserve"> Документы, содержащие персональные данные лиц, обучающихся в ОУ:</w:t>
      </w:r>
    </w:p>
    <w:p w:rsidR="008959D2" w:rsidRPr="008959D2" w:rsidRDefault="008959D2" w:rsidP="001A0267">
      <w:pPr>
        <w:pStyle w:val="a3"/>
        <w:ind w:left="420"/>
        <w:jc w:val="both"/>
        <w:rPr>
          <w:sz w:val="24"/>
          <w:szCs w:val="24"/>
        </w:rPr>
      </w:pPr>
      <w:r w:rsidRPr="008959D2">
        <w:rPr>
          <w:sz w:val="24"/>
          <w:szCs w:val="24"/>
        </w:rPr>
        <w:t>- приказ о зачислении на курсы повышения квалификации;</w:t>
      </w:r>
    </w:p>
    <w:p w:rsidR="008959D2" w:rsidRPr="008959D2" w:rsidRDefault="008959D2" w:rsidP="001A0267">
      <w:pPr>
        <w:pStyle w:val="a3"/>
        <w:ind w:left="420"/>
        <w:jc w:val="both"/>
        <w:rPr>
          <w:sz w:val="24"/>
          <w:szCs w:val="24"/>
        </w:rPr>
      </w:pPr>
      <w:r w:rsidRPr="008959D2">
        <w:rPr>
          <w:sz w:val="24"/>
          <w:szCs w:val="24"/>
        </w:rPr>
        <w:t>- договор об оказании услуг;</w:t>
      </w:r>
    </w:p>
    <w:p w:rsidR="008959D2" w:rsidRPr="008959D2" w:rsidRDefault="008959D2" w:rsidP="001A0267">
      <w:pPr>
        <w:pStyle w:val="a3"/>
        <w:ind w:left="420"/>
        <w:jc w:val="both"/>
        <w:rPr>
          <w:sz w:val="24"/>
          <w:szCs w:val="24"/>
        </w:rPr>
      </w:pPr>
      <w:r w:rsidRPr="008959D2">
        <w:rPr>
          <w:sz w:val="24"/>
          <w:szCs w:val="24"/>
        </w:rPr>
        <w:t>- акт сдачи-приёмки оказанных услуг;</w:t>
      </w:r>
    </w:p>
    <w:p w:rsidR="008959D2" w:rsidRPr="008959D2" w:rsidRDefault="008959D2" w:rsidP="001A0267">
      <w:pPr>
        <w:pStyle w:val="a3"/>
        <w:ind w:left="420"/>
        <w:jc w:val="both"/>
        <w:rPr>
          <w:sz w:val="24"/>
          <w:szCs w:val="24"/>
        </w:rPr>
      </w:pPr>
      <w:r w:rsidRPr="008959D2">
        <w:rPr>
          <w:sz w:val="24"/>
          <w:szCs w:val="24"/>
        </w:rPr>
        <w:t>- база данных слушателей.</w:t>
      </w:r>
    </w:p>
    <w:p w:rsidR="008959D2" w:rsidRPr="008959D2" w:rsidRDefault="008959D2" w:rsidP="001A0267">
      <w:pPr>
        <w:pStyle w:val="a3"/>
        <w:ind w:left="420"/>
        <w:jc w:val="both"/>
        <w:rPr>
          <w:sz w:val="24"/>
          <w:szCs w:val="24"/>
        </w:rPr>
      </w:pPr>
    </w:p>
    <w:p w:rsidR="008959D2" w:rsidRPr="008959D2" w:rsidRDefault="008959D2" w:rsidP="001A0267">
      <w:pPr>
        <w:spacing w:line="240" w:lineRule="auto"/>
        <w:rPr>
          <w:rFonts w:ascii="Times New Roman" w:hAnsi="Times New Roman" w:cs="Times New Roman"/>
          <w:sz w:val="24"/>
          <w:szCs w:val="24"/>
        </w:rPr>
      </w:pPr>
    </w:p>
    <w:p w:rsidR="00464A52" w:rsidRDefault="00464A52" w:rsidP="00464A52">
      <w:pPr>
        <w:pStyle w:val="a3"/>
        <w:ind w:left="540"/>
        <w:rPr>
          <w:b/>
          <w:sz w:val="24"/>
          <w:szCs w:val="24"/>
        </w:rPr>
      </w:pPr>
    </w:p>
    <w:p w:rsidR="00464A52" w:rsidRDefault="00464A52" w:rsidP="00464A52">
      <w:pPr>
        <w:pStyle w:val="a3"/>
        <w:ind w:left="540"/>
        <w:rPr>
          <w:b/>
          <w:sz w:val="24"/>
          <w:szCs w:val="24"/>
        </w:rPr>
      </w:pPr>
    </w:p>
    <w:p w:rsidR="00464A52" w:rsidRPr="00464A52" w:rsidRDefault="00464A52" w:rsidP="00464A52">
      <w:pPr>
        <w:pStyle w:val="a3"/>
        <w:ind w:left="540"/>
        <w:rPr>
          <w:b/>
          <w:sz w:val="24"/>
          <w:szCs w:val="24"/>
        </w:rPr>
      </w:pPr>
    </w:p>
    <w:p w:rsidR="00396A73" w:rsidRDefault="00396A73" w:rsidP="00396A73">
      <w:pPr>
        <w:pStyle w:val="a3"/>
        <w:ind w:left="540"/>
        <w:jc w:val="both"/>
        <w:rPr>
          <w:b/>
          <w:sz w:val="24"/>
          <w:szCs w:val="24"/>
        </w:rPr>
      </w:pPr>
      <w:r>
        <w:rPr>
          <w:b/>
          <w:sz w:val="24"/>
          <w:szCs w:val="24"/>
        </w:rPr>
        <w:t xml:space="preserve">        3.</w:t>
      </w:r>
      <w:r w:rsidR="008959D2" w:rsidRPr="008959D2">
        <w:rPr>
          <w:b/>
          <w:sz w:val="24"/>
          <w:szCs w:val="24"/>
        </w:rPr>
        <w:t xml:space="preserve">Организация получения и обработки персональных данных, </w:t>
      </w:r>
    </w:p>
    <w:p w:rsidR="008959D2" w:rsidRPr="008959D2" w:rsidRDefault="00396A73" w:rsidP="00396A73">
      <w:pPr>
        <w:pStyle w:val="a3"/>
        <w:ind w:left="540"/>
        <w:jc w:val="both"/>
        <w:rPr>
          <w:b/>
          <w:sz w:val="24"/>
          <w:szCs w:val="24"/>
        </w:rPr>
      </w:pPr>
      <w:r>
        <w:rPr>
          <w:b/>
          <w:sz w:val="24"/>
          <w:szCs w:val="24"/>
        </w:rPr>
        <w:t xml:space="preserve">           </w:t>
      </w:r>
      <w:r w:rsidR="008959D2" w:rsidRPr="008959D2">
        <w:rPr>
          <w:b/>
          <w:sz w:val="24"/>
          <w:szCs w:val="24"/>
        </w:rPr>
        <w:t>осуществляемой без использования средств автоматизации</w:t>
      </w:r>
    </w:p>
    <w:p w:rsidR="008959D2" w:rsidRPr="00396A73" w:rsidRDefault="008959D2" w:rsidP="00396A73">
      <w:pPr>
        <w:pStyle w:val="a3"/>
        <w:numPr>
          <w:ilvl w:val="1"/>
          <w:numId w:val="10"/>
        </w:numPr>
        <w:rPr>
          <w:sz w:val="24"/>
          <w:szCs w:val="24"/>
        </w:rPr>
      </w:pPr>
      <w:r w:rsidRPr="00396A73">
        <w:rPr>
          <w:sz w:val="24"/>
          <w:szCs w:val="24"/>
        </w:rPr>
        <w:t xml:space="preserve"> Получение персональных данных оператором осуществляется в соответствии с нормативно-правовыми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локальными актами ОУ в случае согласия субъектов на обработку их персональных данных.</w:t>
      </w:r>
    </w:p>
    <w:p w:rsidR="008959D2" w:rsidRPr="008959D2" w:rsidRDefault="008959D2" w:rsidP="00396A73">
      <w:pPr>
        <w:pStyle w:val="a3"/>
        <w:numPr>
          <w:ilvl w:val="1"/>
          <w:numId w:val="10"/>
        </w:numPr>
        <w:rPr>
          <w:sz w:val="24"/>
          <w:szCs w:val="24"/>
        </w:rPr>
      </w:pPr>
      <w:r w:rsidRPr="008959D2">
        <w:rPr>
          <w:sz w:val="24"/>
          <w:szCs w:val="24"/>
        </w:rPr>
        <w:t xml:space="preserve"> Оператор персональных данных не вправе требовать от субъекта предоставления информац</w:t>
      </w:r>
      <w:proofErr w:type="gramStart"/>
      <w:r w:rsidRPr="008959D2">
        <w:rPr>
          <w:sz w:val="24"/>
          <w:szCs w:val="24"/>
        </w:rPr>
        <w:t>ии о е</w:t>
      </w:r>
      <w:proofErr w:type="gramEnd"/>
      <w:r w:rsidRPr="008959D2">
        <w:rPr>
          <w:sz w:val="24"/>
          <w:szCs w:val="24"/>
        </w:rPr>
        <w:t>го национальности и расовой принадлежности, политических и религиозных убеждениях и частной жизни.</w:t>
      </w:r>
    </w:p>
    <w:p w:rsidR="008959D2" w:rsidRPr="008959D2" w:rsidRDefault="008959D2" w:rsidP="00396A73">
      <w:pPr>
        <w:pStyle w:val="a3"/>
        <w:numPr>
          <w:ilvl w:val="1"/>
          <w:numId w:val="10"/>
        </w:numPr>
        <w:rPr>
          <w:sz w:val="24"/>
          <w:szCs w:val="24"/>
        </w:rPr>
      </w:pPr>
      <w:r w:rsidRPr="008959D2">
        <w:rPr>
          <w:sz w:val="24"/>
          <w:szCs w:val="24"/>
        </w:rPr>
        <w:t xml:space="preserve"> Без согласия субъектов осуществляется обработка общедоступных персональных данных или данных, содержащих только фамилии, имена и отчества.</w:t>
      </w:r>
    </w:p>
    <w:p w:rsidR="008959D2" w:rsidRPr="008959D2" w:rsidRDefault="008959D2" w:rsidP="00396A73">
      <w:pPr>
        <w:pStyle w:val="a3"/>
        <w:numPr>
          <w:ilvl w:val="1"/>
          <w:numId w:val="10"/>
        </w:numPr>
        <w:rPr>
          <w:sz w:val="24"/>
          <w:szCs w:val="24"/>
        </w:rPr>
      </w:pPr>
      <w:r w:rsidRPr="008959D2">
        <w:rPr>
          <w:sz w:val="24"/>
          <w:szCs w:val="24"/>
        </w:rPr>
        <w:t xml:space="preserve">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нормативно-правовыми актами РФ и локальными нормативными актами, принятыми в рамках компетенции ОУ в соответствии с законодательством РФ.</w:t>
      </w:r>
    </w:p>
    <w:p w:rsidR="008959D2" w:rsidRPr="008959D2" w:rsidRDefault="008959D2" w:rsidP="00396A73">
      <w:pPr>
        <w:pStyle w:val="a3"/>
        <w:numPr>
          <w:ilvl w:val="1"/>
          <w:numId w:val="10"/>
        </w:numPr>
        <w:rPr>
          <w:sz w:val="24"/>
          <w:szCs w:val="24"/>
        </w:rPr>
      </w:pPr>
      <w:r w:rsidRPr="008959D2">
        <w:rPr>
          <w:sz w:val="24"/>
          <w:szCs w:val="24"/>
        </w:rPr>
        <w:t xml:space="preserve">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8959D2">
        <w:rPr>
          <w:sz w:val="24"/>
          <w:szCs w:val="24"/>
        </w:rPr>
        <w:t>с даты достижения</w:t>
      </w:r>
      <w:proofErr w:type="gramEnd"/>
      <w:r w:rsidRPr="008959D2">
        <w:rPr>
          <w:sz w:val="24"/>
          <w:szCs w:val="24"/>
        </w:rPr>
        <w:t xml:space="preserve"> цели обработки персональных данных, если иное не предусмотрено законодательством РФ.</w:t>
      </w:r>
    </w:p>
    <w:p w:rsidR="008959D2" w:rsidRPr="008959D2" w:rsidRDefault="008959D2" w:rsidP="00396A73">
      <w:pPr>
        <w:pStyle w:val="a3"/>
        <w:numPr>
          <w:ilvl w:val="1"/>
          <w:numId w:val="10"/>
        </w:numPr>
        <w:rPr>
          <w:sz w:val="24"/>
          <w:szCs w:val="24"/>
        </w:rPr>
      </w:pPr>
      <w:r w:rsidRPr="008959D2">
        <w:rPr>
          <w:sz w:val="24"/>
          <w:szCs w:val="24"/>
        </w:rPr>
        <w:t xml:space="preserve"> Правила обработки и использования персональных данных устанавливаются отдельными регламентами и инструкциями оператора.</w:t>
      </w:r>
    </w:p>
    <w:p w:rsidR="008959D2" w:rsidRPr="008959D2" w:rsidRDefault="008959D2" w:rsidP="00396A73">
      <w:pPr>
        <w:pStyle w:val="a3"/>
        <w:numPr>
          <w:ilvl w:val="1"/>
          <w:numId w:val="10"/>
        </w:numPr>
        <w:rPr>
          <w:sz w:val="24"/>
          <w:szCs w:val="24"/>
        </w:rPr>
      </w:pPr>
      <w:r w:rsidRPr="008959D2">
        <w:rPr>
          <w:sz w:val="24"/>
          <w:szCs w:val="24"/>
        </w:rPr>
        <w:t xml:space="preserve"> Персональные данные хранятся в бумажном и (или) электронном виде централизованно или в соответствующих структурных подразделениях ОУ с соблюдением предусмотренных нормативно-правовыми актами РФ мер по защите персональных данных.</w:t>
      </w:r>
    </w:p>
    <w:p w:rsidR="008959D2" w:rsidRPr="008959D2" w:rsidRDefault="008959D2" w:rsidP="00396A73">
      <w:pPr>
        <w:pStyle w:val="a3"/>
        <w:numPr>
          <w:ilvl w:val="1"/>
          <w:numId w:val="10"/>
        </w:numPr>
        <w:rPr>
          <w:sz w:val="24"/>
          <w:szCs w:val="24"/>
        </w:rPr>
      </w:pPr>
      <w:r w:rsidRPr="008959D2">
        <w:rPr>
          <w:sz w:val="24"/>
          <w:szCs w:val="24"/>
        </w:rPr>
        <w:t xml:space="preserve"> Право на обработку персональных данных предоставляется работникам ОУ, определенным укрупненным перечнем персональных данных, используемых работниками структурных подразделений и (или) должностными лицами ОУ, а также распорядительными документами и иными письменными указаниями оператора.</w:t>
      </w:r>
    </w:p>
    <w:p w:rsidR="008959D2" w:rsidRPr="008959D2" w:rsidRDefault="008959D2" w:rsidP="00396A73">
      <w:pPr>
        <w:pStyle w:val="a3"/>
        <w:numPr>
          <w:ilvl w:val="1"/>
          <w:numId w:val="10"/>
        </w:numPr>
        <w:rPr>
          <w:sz w:val="24"/>
          <w:szCs w:val="24"/>
        </w:rPr>
      </w:pPr>
      <w:r w:rsidRPr="008959D2">
        <w:rPr>
          <w:sz w:val="24"/>
          <w:szCs w:val="24"/>
        </w:rPr>
        <w:t xml:space="preserve"> Осуществлять обработку и хранение конфиденциальных данных, не внесенных в укрупненный перечень персональных данных, используемых работниками структурных подразделений и (или) должностными лицами ОУ, запрещается.</w:t>
      </w:r>
    </w:p>
    <w:p w:rsidR="008959D2" w:rsidRPr="008959D2" w:rsidRDefault="008959D2" w:rsidP="00396A73">
      <w:pPr>
        <w:pStyle w:val="a3"/>
        <w:numPr>
          <w:ilvl w:val="1"/>
          <w:numId w:val="10"/>
        </w:numPr>
        <w:rPr>
          <w:sz w:val="24"/>
          <w:szCs w:val="24"/>
        </w:rPr>
      </w:pPr>
      <w:r w:rsidRPr="008959D2">
        <w:rPr>
          <w:sz w:val="24"/>
          <w:szCs w:val="24"/>
        </w:rPr>
        <w:t>Работники структурных подразделений и (или) должностные лица ОУ, проводящие сбор персональных данных на основании укрупненного перечня, обязаны сохранять их конфиденциальность.</w:t>
      </w:r>
    </w:p>
    <w:p w:rsidR="008959D2" w:rsidRPr="008959D2" w:rsidRDefault="008959D2" w:rsidP="00396A73">
      <w:pPr>
        <w:pStyle w:val="a3"/>
        <w:numPr>
          <w:ilvl w:val="1"/>
          <w:numId w:val="10"/>
        </w:numPr>
        <w:rPr>
          <w:sz w:val="24"/>
          <w:szCs w:val="24"/>
        </w:rPr>
      </w:pPr>
      <w:r w:rsidRPr="008959D2">
        <w:rPr>
          <w:sz w:val="24"/>
          <w:szCs w:val="24"/>
        </w:rPr>
        <w:t>Персональные данные при их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8959D2" w:rsidRPr="008959D2" w:rsidRDefault="008959D2" w:rsidP="00396A73">
      <w:pPr>
        <w:pStyle w:val="a3"/>
        <w:numPr>
          <w:ilvl w:val="1"/>
          <w:numId w:val="10"/>
        </w:numPr>
        <w:rPr>
          <w:sz w:val="24"/>
          <w:szCs w:val="24"/>
        </w:rPr>
      </w:pPr>
      <w:r w:rsidRPr="008959D2">
        <w:rPr>
          <w:sz w:val="24"/>
          <w:szCs w:val="24"/>
        </w:rPr>
        <w:t xml:space="preserve">При фиксации персональных данных на материальных носителях не допускается размещение на одном материальном носителе персональных данных, </w:t>
      </w:r>
      <w:proofErr w:type="gramStart"/>
      <w:r w:rsidRPr="008959D2">
        <w:rPr>
          <w:sz w:val="24"/>
          <w:szCs w:val="24"/>
        </w:rPr>
        <w:t>цели</w:t>
      </w:r>
      <w:proofErr w:type="gramEnd"/>
      <w:r w:rsidRPr="008959D2">
        <w:rPr>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w:t>
      </w:r>
    </w:p>
    <w:p w:rsidR="00464A52" w:rsidRDefault="00464A52" w:rsidP="00464A52">
      <w:pPr>
        <w:pStyle w:val="a3"/>
        <w:ind w:left="540"/>
        <w:rPr>
          <w:sz w:val="24"/>
          <w:szCs w:val="24"/>
        </w:rPr>
      </w:pPr>
    </w:p>
    <w:p w:rsidR="00464A52" w:rsidRDefault="00464A52" w:rsidP="00464A52">
      <w:pPr>
        <w:pStyle w:val="a3"/>
        <w:ind w:left="540"/>
        <w:rPr>
          <w:sz w:val="24"/>
          <w:szCs w:val="24"/>
        </w:rPr>
      </w:pPr>
    </w:p>
    <w:p w:rsidR="00464A52" w:rsidRDefault="00464A52" w:rsidP="00464A52">
      <w:pPr>
        <w:pStyle w:val="a3"/>
        <w:ind w:left="540"/>
        <w:rPr>
          <w:sz w:val="24"/>
          <w:szCs w:val="24"/>
        </w:rPr>
      </w:pPr>
    </w:p>
    <w:p w:rsidR="00464A52" w:rsidRDefault="00464A52" w:rsidP="00464A52">
      <w:pPr>
        <w:pStyle w:val="a3"/>
        <w:ind w:left="540"/>
        <w:rPr>
          <w:sz w:val="24"/>
          <w:szCs w:val="24"/>
        </w:rPr>
      </w:pPr>
    </w:p>
    <w:p w:rsidR="008959D2" w:rsidRPr="008959D2" w:rsidRDefault="008959D2" w:rsidP="00396A73">
      <w:pPr>
        <w:pStyle w:val="a3"/>
        <w:numPr>
          <w:ilvl w:val="1"/>
          <w:numId w:val="10"/>
        </w:numPr>
        <w:rPr>
          <w:sz w:val="24"/>
          <w:szCs w:val="24"/>
        </w:rPr>
      </w:pPr>
      <w:r w:rsidRPr="008959D2">
        <w:rPr>
          <w:sz w:val="24"/>
          <w:szCs w:val="24"/>
        </w:rPr>
        <w:lastRenderedPageBreak/>
        <w:t xml:space="preserve">Лица, осуществляющие обработку персональных данных без использования средств автоматизации </w:t>
      </w:r>
      <w:proofErr w:type="gramStart"/>
      <w:r w:rsidRPr="008959D2">
        <w:rPr>
          <w:sz w:val="24"/>
          <w:szCs w:val="24"/>
        </w:rPr>
        <w:t xml:space="preserve">( </w:t>
      </w:r>
      <w:proofErr w:type="gramEnd"/>
      <w:r w:rsidRPr="008959D2">
        <w:rPr>
          <w:sz w:val="24"/>
          <w:szCs w:val="24"/>
        </w:rPr>
        <w:t>в том числе работники ОУ или лица, осуществляющие такую обработку по договору с ОУ), информируются руководителями о факте обработки ими персональных данных, категориях обрабатываемых персональных данных,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актами ОУ.</w:t>
      </w:r>
    </w:p>
    <w:p w:rsidR="008959D2" w:rsidRPr="008959D2" w:rsidRDefault="008959D2" w:rsidP="00396A73">
      <w:pPr>
        <w:pStyle w:val="a3"/>
        <w:numPr>
          <w:ilvl w:val="1"/>
          <w:numId w:val="10"/>
        </w:numPr>
        <w:rPr>
          <w:sz w:val="24"/>
          <w:szCs w:val="24"/>
        </w:rPr>
      </w:pPr>
      <w:r w:rsidRPr="008959D2">
        <w:rPr>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5B0B7F" w:rsidRDefault="008959D2" w:rsidP="005B0B7F">
      <w:pPr>
        <w:pStyle w:val="a4"/>
        <w:shd w:val="clear" w:color="auto" w:fill="auto"/>
        <w:tabs>
          <w:tab w:val="left" w:pos="1122"/>
        </w:tabs>
        <w:spacing w:line="240" w:lineRule="auto"/>
        <w:ind w:left="360" w:right="40" w:firstLine="0"/>
        <w:jc w:val="both"/>
        <w:rPr>
          <w:rFonts w:ascii="Times New Roman" w:hAnsi="Times New Roman" w:cs="Times New Roman"/>
          <w:sz w:val="24"/>
          <w:szCs w:val="24"/>
        </w:rPr>
      </w:pPr>
      <w:proofErr w:type="gramStart"/>
      <w:r w:rsidRPr="008959D2">
        <w:rPr>
          <w:rFonts w:ascii="Times New Roman" w:hAnsi="Times New Roman" w:cs="Times New Roman"/>
          <w:sz w:val="24"/>
          <w:szCs w:val="24"/>
        </w:rPr>
        <w:t>- типовая форма или связанные с ней документы (инструкция по ее заполнению, карточки, реестры, журналы) должна содержать сведения о цели обработки персональных данных, осуществляемой без использования средств автоматизации;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w:t>
      </w:r>
      <w:proofErr w:type="gramEnd"/>
      <w:r w:rsidRPr="008959D2">
        <w:rPr>
          <w:rFonts w:ascii="Times New Roman" w:hAnsi="Times New Roman" w:cs="Times New Roman"/>
          <w:sz w:val="24"/>
          <w:szCs w:val="24"/>
        </w:rPr>
        <w:t xml:space="preserve"> общее описание используемых оператором способов обработки персональных данных;</w:t>
      </w:r>
    </w:p>
    <w:p w:rsidR="00447820" w:rsidRDefault="008959D2" w:rsidP="00447820">
      <w:pPr>
        <w:pStyle w:val="a4"/>
        <w:shd w:val="clear" w:color="auto" w:fill="auto"/>
        <w:tabs>
          <w:tab w:val="left" w:pos="1122"/>
        </w:tabs>
        <w:spacing w:line="240" w:lineRule="auto"/>
        <w:ind w:left="360" w:right="40" w:firstLine="0"/>
        <w:jc w:val="both"/>
        <w:rPr>
          <w:rFonts w:ascii="Times New Roman" w:hAnsi="Times New Roman" w:cs="Times New Roman"/>
          <w:sz w:val="24"/>
          <w:szCs w:val="24"/>
        </w:rPr>
      </w:pPr>
      <w:r w:rsidRPr="008959D2">
        <w:rPr>
          <w:rFonts w:ascii="Times New Roman" w:hAnsi="Times New Roman" w:cs="Times New Roman"/>
          <w:sz w:val="24"/>
          <w:szCs w:val="24"/>
        </w:rPr>
        <w:t>- типовая форма должна предусматривать поле, в котором субъект</w:t>
      </w:r>
    </w:p>
    <w:p w:rsidR="008959D2" w:rsidRPr="00447820" w:rsidRDefault="008959D2" w:rsidP="00447820">
      <w:pPr>
        <w:pStyle w:val="a4"/>
        <w:shd w:val="clear" w:color="auto" w:fill="auto"/>
        <w:tabs>
          <w:tab w:val="left" w:pos="1122"/>
        </w:tabs>
        <w:spacing w:line="240" w:lineRule="auto"/>
        <w:ind w:left="360" w:right="40" w:firstLine="0"/>
        <w:rPr>
          <w:rFonts w:ascii="Times New Roman" w:hAnsi="Times New Roman" w:cs="Times New Roman"/>
          <w:sz w:val="24"/>
          <w:szCs w:val="24"/>
        </w:rPr>
      </w:pPr>
      <w:r w:rsidRPr="00447820">
        <w:rPr>
          <w:rFonts w:ascii="Times New Roman" w:hAnsi="Times New Roman" w:cs="Times New Roman"/>
          <w:sz w:val="24"/>
          <w:szCs w:val="24"/>
        </w:rPr>
        <w:t xml:space="preserve">может поставить отметку о своем согласии на обработку персональных данных </w:t>
      </w:r>
      <w:r w:rsidRPr="00447820">
        <w:rPr>
          <w:sz w:val="24"/>
          <w:szCs w:val="24"/>
        </w:rPr>
        <w:t xml:space="preserve"> </w:t>
      </w:r>
      <w:r w:rsidRPr="00447820">
        <w:rPr>
          <w:rFonts w:ascii="Times New Roman" w:hAnsi="Times New Roman" w:cs="Times New Roman"/>
          <w:sz w:val="24"/>
          <w:szCs w:val="24"/>
        </w:rPr>
        <w:t>при необходимости получения письменного согласия на обработку персональных данных;</w:t>
      </w:r>
    </w:p>
    <w:p w:rsidR="008959D2" w:rsidRPr="008959D2" w:rsidRDefault="008959D2" w:rsidP="001A0267">
      <w:pPr>
        <w:pStyle w:val="a3"/>
        <w:ind w:left="420"/>
        <w:rPr>
          <w:sz w:val="24"/>
          <w:szCs w:val="24"/>
        </w:rPr>
      </w:pPr>
      <w:r w:rsidRPr="008959D2">
        <w:rPr>
          <w:sz w:val="24"/>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8959D2" w:rsidRPr="008959D2" w:rsidRDefault="008959D2" w:rsidP="00447820">
      <w:pPr>
        <w:spacing w:after="0"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 xml:space="preserve">3.15. </w:t>
      </w:r>
      <w:proofErr w:type="gramStart"/>
      <w:r w:rsidRPr="008959D2">
        <w:rPr>
          <w:rFonts w:ascii="Times New Roman" w:hAnsi="Times New Roman" w:cs="Times New Roman"/>
          <w:sz w:val="24"/>
          <w:szCs w:val="24"/>
        </w:rPr>
        <w:t>При ведении журналов (реестров, книг),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оператора,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 и ответственных за ведение</w:t>
      </w:r>
      <w:proofErr w:type="gramEnd"/>
      <w:r w:rsidRPr="008959D2">
        <w:rPr>
          <w:rFonts w:ascii="Times New Roman" w:hAnsi="Times New Roman" w:cs="Times New Roman"/>
          <w:sz w:val="24"/>
          <w:szCs w:val="24"/>
        </w:rPr>
        <w:t xml:space="preserve"> и сохранность журналов, </w:t>
      </w:r>
      <w:proofErr w:type="gramStart"/>
      <w:r w:rsidRPr="008959D2">
        <w:rPr>
          <w:rFonts w:ascii="Times New Roman" w:hAnsi="Times New Roman" w:cs="Times New Roman"/>
          <w:sz w:val="24"/>
          <w:szCs w:val="24"/>
        </w:rPr>
        <w:t>сроках</w:t>
      </w:r>
      <w:proofErr w:type="gramEnd"/>
      <w:r w:rsidRPr="008959D2">
        <w:rPr>
          <w:rFonts w:ascii="Times New Roman" w:hAnsi="Times New Roman" w:cs="Times New Roman"/>
          <w:sz w:val="24"/>
          <w:szCs w:val="24"/>
        </w:rPr>
        <w:t xml:space="preserve"> обработки персональных данных, и, во-вторых, что копирование содержащейся в них информации не допускается.</w:t>
      </w:r>
    </w:p>
    <w:p w:rsidR="00447820" w:rsidRDefault="008959D2" w:rsidP="00447820">
      <w:pPr>
        <w:spacing w:after="0"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3.16.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959D2" w:rsidRPr="008959D2" w:rsidRDefault="00464A52" w:rsidP="00447820">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7820" w:rsidRDefault="00447820" w:rsidP="001A0267">
      <w:pPr>
        <w:spacing w:line="240" w:lineRule="auto"/>
        <w:ind w:left="426"/>
        <w:rPr>
          <w:rFonts w:ascii="Times New Roman" w:hAnsi="Times New Roman" w:cs="Times New Roman"/>
          <w:sz w:val="24"/>
          <w:szCs w:val="24"/>
        </w:rPr>
      </w:pPr>
    </w:p>
    <w:p w:rsidR="00447820" w:rsidRDefault="00447820" w:rsidP="001A0267">
      <w:pPr>
        <w:spacing w:line="240" w:lineRule="auto"/>
        <w:ind w:left="426"/>
        <w:rPr>
          <w:rFonts w:ascii="Times New Roman" w:hAnsi="Times New Roman" w:cs="Times New Roman"/>
          <w:sz w:val="24"/>
          <w:szCs w:val="24"/>
        </w:rPr>
      </w:pPr>
    </w:p>
    <w:p w:rsidR="00447820" w:rsidRDefault="00447820" w:rsidP="001A0267">
      <w:pPr>
        <w:spacing w:line="240" w:lineRule="auto"/>
        <w:ind w:left="426"/>
        <w:rPr>
          <w:rFonts w:ascii="Times New Roman" w:hAnsi="Times New Roman" w:cs="Times New Roman"/>
          <w:sz w:val="24"/>
          <w:szCs w:val="24"/>
        </w:rPr>
      </w:pPr>
    </w:p>
    <w:p w:rsidR="00447820" w:rsidRDefault="00447820" w:rsidP="001A0267">
      <w:pPr>
        <w:spacing w:line="240" w:lineRule="auto"/>
        <w:ind w:left="426"/>
        <w:rPr>
          <w:rFonts w:ascii="Times New Roman" w:hAnsi="Times New Roman" w:cs="Times New Roman"/>
          <w:sz w:val="24"/>
          <w:szCs w:val="24"/>
        </w:rPr>
      </w:pPr>
    </w:p>
    <w:p w:rsidR="008959D2" w:rsidRPr="008959D2" w:rsidRDefault="008959D2" w:rsidP="00447820">
      <w:pPr>
        <w:spacing w:after="0" w:line="240" w:lineRule="auto"/>
        <w:ind w:left="426"/>
        <w:rPr>
          <w:rFonts w:ascii="Times New Roman" w:hAnsi="Times New Roman" w:cs="Times New Roman"/>
          <w:sz w:val="24"/>
          <w:szCs w:val="24"/>
        </w:rPr>
      </w:pPr>
      <w:r w:rsidRPr="008959D2">
        <w:rPr>
          <w:rFonts w:ascii="Times New Roman" w:hAnsi="Times New Roman" w:cs="Times New Roman"/>
          <w:sz w:val="24"/>
          <w:szCs w:val="24"/>
        </w:rPr>
        <w:lastRenderedPageBreak/>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7820" w:rsidRDefault="008959D2" w:rsidP="00447820">
      <w:pPr>
        <w:spacing w:after="0" w:line="240" w:lineRule="auto"/>
        <w:rPr>
          <w:rFonts w:ascii="Times New Roman" w:hAnsi="Times New Roman" w:cs="Times New Roman"/>
          <w:sz w:val="24"/>
          <w:szCs w:val="24"/>
        </w:rPr>
      </w:pPr>
      <w:r w:rsidRPr="008959D2">
        <w:rPr>
          <w:rFonts w:ascii="Times New Roman" w:hAnsi="Times New Roman" w:cs="Times New Roman"/>
          <w:sz w:val="24"/>
          <w:szCs w:val="24"/>
        </w:rPr>
        <w:t xml:space="preserve">3.17. Уничтожение или обезличивание части персональных данных, если это допускается </w:t>
      </w:r>
      <w:r w:rsidR="00447820">
        <w:rPr>
          <w:rFonts w:ascii="Times New Roman" w:hAnsi="Times New Roman" w:cs="Times New Roman"/>
          <w:sz w:val="24"/>
          <w:szCs w:val="24"/>
        </w:rPr>
        <w:t xml:space="preserve">  </w:t>
      </w:r>
    </w:p>
    <w:p w:rsidR="00447820" w:rsidRDefault="00447820" w:rsidP="0044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 xml:space="preserve">материальным носителем, производится способом, исключающим </w:t>
      </w:r>
      <w:proofErr w:type="gramStart"/>
      <w:r w:rsidR="008959D2" w:rsidRPr="008959D2">
        <w:rPr>
          <w:rFonts w:ascii="Times New Roman" w:hAnsi="Times New Roman" w:cs="Times New Roman"/>
          <w:sz w:val="24"/>
          <w:szCs w:val="24"/>
        </w:rPr>
        <w:t>дальнейшую</w:t>
      </w:r>
      <w:proofErr w:type="gramEnd"/>
      <w:r w:rsidR="008959D2" w:rsidRPr="008959D2">
        <w:rPr>
          <w:rFonts w:ascii="Times New Roman" w:hAnsi="Times New Roman" w:cs="Times New Roman"/>
          <w:sz w:val="24"/>
          <w:szCs w:val="24"/>
        </w:rPr>
        <w:t xml:space="preserve"> </w:t>
      </w:r>
    </w:p>
    <w:p w:rsidR="00447820" w:rsidRDefault="00447820" w:rsidP="0044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 xml:space="preserve">обработку этих персональных данных с сохранением возможности обработки иных </w:t>
      </w:r>
    </w:p>
    <w:p w:rsidR="00447820" w:rsidRDefault="00447820" w:rsidP="0044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9D2" w:rsidRPr="008959D2">
        <w:rPr>
          <w:rFonts w:ascii="Times New Roman" w:hAnsi="Times New Roman" w:cs="Times New Roman"/>
          <w:sz w:val="24"/>
          <w:szCs w:val="24"/>
        </w:rPr>
        <w:t xml:space="preserve">данных, зафиксированных на материальном носителе (удаление, зачеркивание, </w:t>
      </w:r>
      <w:proofErr w:type="gramEnd"/>
    </w:p>
    <w:p w:rsidR="008959D2" w:rsidRPr="008959D2" w:rsidRDefault="00447820" w:rsidP="0044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стирание).</w:t>
      </w:r>
    </w:p>
    <w:p w:rsidR="008959D2" w:rsidRPr="008959D2" w:rsidRDefault="008959D2" w:rsidP="00447820">
      <w:pPr>
        <w:spacing w:after="0"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3.18. Уточнение персональных данных при осуществлении их обработки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959D2" w:rsidRPr="008959D2" w:rsidRDefault="008959D2" w:rsidP="00447820">
      <w:pPr>
        <w:spacing w:after="0"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3.19.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Оператор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8959D2" w:rsidRPr="008959D2" w:rsidRDefault="008959D2" w:rsidP="001A0267">
      <w:pPr>
        <w:spacing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3.20. Меры по обеспечению безопасности персональных данных, осуществляемых без использования средств автоматизации, определяются приказом ректора и иными локальными актами  ОУ.</w:t>
      </w:r>
    </w:p>
    <w:p w:rsidR="00396A73" w:rsidRDefault="00396A73" w:rsidP="00396A73">
      <w:pPr>
        <w:pStyle w:val="a3"/>
        <w:tabs>
          <w:tab w:val="left" w:pos="993"/>
        </w:tabs>
        <w:ind w:left="360"/>
        <w:rPr>
          <w:b/>
          <w:sz w:val="24"/>
          <w:szCs w:val="24"/>
        </w:rPr>
      </w:pPr>
      <w:r>
        <w:rPr>
          <w:b/>
          <w:sz w:val="24"/>
          <w:szCs w:val="24"/>
        </w:rPr>
        <w:t xml:space="preserve">          4.</w:t>
      </w:r>
      <w:r w:rsidR="008959D2" w:rsidRPr="00447820">
        <w:rPr>
          <w:b/>
          <w:sz w:val="24"/>
          <w:szCs w:val="24"/>
        </w:rPr>
        <w:t xml:space="preserve">Организация обеспечения безопасности персональных данных </w:t>
      </w:r>
    </w:p>
    <w:p w:rsidR="008959D2" w:rsidRPr="00396A73" w:rsidRDefault="00396A73" w:rsidP="00396A73">
      <w:pPr>
        <w:pStyle w:val="a3"/>
        <w:tabs>
          <w:tab w:val="left" w:pos="993"/>
        </w:tabs>
        <w:ind w:left="360"/>
        <w:rPr>
          <w:b/>
          <w:sz w:val="24"/>
          <w:szCs w:val="24"/>
        </w:rPr>
      </w:pPr>
      <w:r>
        <w:rPr>
          <w:b/>
          <w:sz w:val="24"/>
          <w:szCs w:val="24"/>
        </w:rPr>
        <w:tab/>
        <w:t xml:space="preserve">   </w:t>
      </w:r>
      <w:r w:rsidR="008959D2" w:rsidRPr="00447820">
        <w:rPr>
          <w:b/>
          <w:sz w:val="24"/>
          <w:szCs w:val="24"/>
        </w:rPr>
        <w:t xml:space="preserve">при их </w:t>
      </w:r>
      <w:r w:rsidR="008959D2" w:rsidRPr="00396A73">
        <w:rPr>
          <w:b/>
          <w:sz w:val="24"/>
          <w:szCs w:val="24"/>
        </w:rPr>
        <w:t>обработке в информационных системах персональных данных</w:t>
      </w:r>
    </w:p>
    <w:p w:rsidR="008959D2" w:rsidRPr="00396A73" w:rsidRDefault="008959D2" w:rsidP="00396A73">
      <w:pPr>
        <w:pStyle w:val="a3"/>
        <w:numPr>
          <w:ilvl w:val="1"/>
          <w:numId w:val="11"/>
        </w:numPr>
        <w:rPr>
          <w:sz w:val="24"/>
          <w:szCs w:val="24"/>
        </w:rPr>
      </w:pPr>
      <w:r w:rsidRPr="00396A73">
        <w:rPr>
          <w:sz w:val="24"/>
          <w:szCs w:val="24"/>
        </w:rPr>
        <w:t xml:space="preserve">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rsidR="008959D2" w:rsidRPr="008959D2" w:rsidRDefault="00396A73" w:rsidP="00396A73">
      <w:pPr>
        <w:pStyle w:val="a3"/>
        <w:numPr>
          <w:ilvl w:val="1"/>
          <w:numId w:val="11"/>
        </w:numPr>
        <w:rPr>
          <w:sz w:val="24"/>
          <w:szCs w:val="24"/>
        </w:rPr>
      </w:pPr>
      <w:r>
        <w:rPr>
          <w:sz w:val="24"/>
          <w:szCs w:val="24"/>
        </w:rPr>
        <w:t xml:space="preserve"> </w:t>
      </w:r>
      <w:proofErr w:type="gramStart"/>
      <w:r w:rsidR="008959D2" w:rsidRPr="008959D2">
        <w:rPr>
          <w:sz w:val="24"/>
          <w:szCs w:val="24"/>
        </w:rPr>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8959D2" w:rsidRPr="008959D2" w:rsidRDefault="008959D2" w:rsidP="00396A73">
      <w:pPr>
        <w:pStyle w:val="a3"/>
        <w:numPr>
          <w:ilvl w:val="1"/>
          <w:numId w:val="11"/>
        </w:numPr>
        <w:rPr>
          <w:sz w:val="24"/>
          <w:szCs w:val="24"/>
        </w:rPr>
      </w:pPr>
      <w:r w:rsidRPr="008959D2">
        <w:rPr>
          <w:sz w:val="24"/>
          <w:szCs w:val="24"/>
        </w:rPr>
        <w:t xml:space="preserve">Технические и программные средства должны удовлетворять устанавливаемым в соответствии с законодательством РФ требованиям, обеспечивающим защиту информации. </w:t>
      </w:r>
      <w:proofErr w:type="gramStart"/>
      <w:r w:rsidRPr="008959D2">
        <w:rPr>
          <w:sz w:val="24"/>
          <w:szCs w:val="24"/>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информативных электрических сигналов, физических полей,  носителей на бумажной, магнитной, магнитно-оптической и иной основе.</w:t>
      </w:r>
      <w:proofErr w:type="gramEnd"/>
    </w:p>
    <w:p w:rsidR="00447820" w:rsidRDefault="00447820" w:rsidP="00447820">
      <w:pPr>
        <w:pStyle w:val="a3"/>
        <w:ind w:left="540"/>
        <w:rPr>
          <w:sz w:val="24"/>
          <w:szCs w:val="24"/>
        </w:rPr>
      </w:pPr>
    </w:p>
    <w:p w:rsidR="00447820" w:rsidRDefault="00447820" w:rsidP="00447820">
      <w:pPr>
        <w:pStyle w:val="a3"/>
        <w:ind w:left="540"/>
        <w:rPr>
          <w:sz w:val="24"/>
          <w:szCs w:val="24"/>
        </w:rPr>
      </w:pPr>
    </w:p>
    <w:p w:rsidR="00447820" w:rsidRDefault="00447820" w:rsidP="00447820">
      <w:pPr>
        <w:pStyle w:val="a3"/>
        <w:ind w:left="540"/>
        <w:rPr>
          <w:sz w:val="24"/>
          <w:szCs w:val="24"/>
        </w:rPr>
      </w:pPr>
    </w:p>
    <w:p w:rsidR="00447820" w:rsidRDefault="00447820" w:rsidP="00447820">
      <w:pPr>
        <w:pStyle w:val="a3"/>
        <w:ind w:left="540"/>
        <w:rPr>
          <w:sz w:val="24"/>
          <w:szCs w:val="24"/>
        </w:rPr>
      </w:pPr>
    </w:p>
    <w:p w:rsidR="00447820" w:rsidRDefault="00447820" w:rsidP="00447820">
      <w:pPr>
        <w:pStyle w:val="a3"/>
        <w:ind w:left="540"/>
        <w:rPr>
          <w:sz w:val="24"/>
          <w:szCs w:val="24"/>
        </w:rPr>
      </w:pPr>
    </w:p>
    <w:p w:rsidR="008959D2" w:rsidRPr="008959D2" w:rsidRDefault="00396A73" w:rsidP="00396A73">
      <w:pPr>
        <w:pStyle w:val="a3"/>
        <w:numPr>
          <w:ilvl w:val="1"/>
          <w:numId w:val="11"/>
        </w:numPr>
        <w:rPr>
          <w:sz w:val="24"/>
          <w:szCs w:val="24"/>
        </w:rPr>
      </w:pPr>
      <w:r>
        <w:rPr>
          <w:sz w:val="24"/>
          <w:szCs w:val="24"/>
        </w:rPr>
        <w:lastRenderedPageBreak/>
        <w:t xml:space="preserve"> </w:t>
      </w:r>
      <w:r w:rsidR="008959D2" w:rsidRPr="008959D2">
        <w:rPr>
          <w:sz w:val="24"/>
          <w:szCs w:val="24"/>
        </w:rPr>
        <w:t xml:space="preserve">Методы и способы защиты информации в информационных системах </w:t>
      </w:r>
      <w:r>
        <w:rPr>
          <w:sz w:val="24"/>
          <w:szCs w:val="24"/>
        </w:rPr>
        <w:t xml:space="preserve">   </w:t>
      </w:r>
      <w:r w:rsidR="008959D2" w:rsidRPr="008959D2">
        <w:rPr>
          <w:sz w:val="24"/>
          <w:szCs w:val="24"/>
        </w:rPr>
        <w:t>устанавливаются Федеральной службой по техническому и экспортному контролю и Федеральной службой безопасности РФ в пределах их полномочий.</w:t>
      </w:r>
    </w:p>
    <w:p w:rsidR="008959D2" w:rsidRPr="008959D2" w:rsidRDefault="008959D2" w:rsidP="00396A73">
      <w:pPr>
        <w:pStyle w:val="a3"/>
        <w:numPr>
          <w:ilvl w:val="1"/>
          <w:numId w:val="11"/>
        </w:numPr>
        <w:rPr>
          <w:sz w:val="24"/>
          <w:szCs w:val="24"/>
        </w:rPr>
      </w:pPr>
      <w:r w:rsidRPr="008959D2">
        <w:rPr>
          <w:sz w:val="24"/>
          <w:szCs w:val="24"/>
        </w:rPr>
        <w:t>Средства защиты информации, применяемые в информационных системах, в установленном порядке проходят процедуру оценки соответствия.</w:t>
      </w:r>
    </w:p>
    <w:p w:rsidR="008959D2" w:rsidRPr="008959D2" w:rsidRDefault="008959D2" w:rsidP="00396A73">
      <w:pPr>
        <w:pStyle w:val="a3"/>
        <w:numPr>
          <w:ilvl w:val="1"/>
          <w:numId w:val="11"/>
        </w:numPr>
        <w:rPr>
          <w:sz w:val="24"/>
          <w:szCs w:val="24"/>
        </w:rPr>
      </w:pPr>
      <w:r w:rsidRPr="008959D2">
        <w:rPr>
          <w:sz w:val="24"/>
          <w:szCs w:val="24"/>
        </w:rPr>
        <w:t>Информационные системы классифицируются оператором в зависимости от объема обрабатываемых ими персональных данных и угроз безопасности.</w:t>
      </w:r>
    </w:p>
    <w:p w:rsidR="008959D2" w:rsidRPr="008959D2" w:rsidRDefault="008959D2" w:rsidP="00396A73">
      <w:pPr>
        <w:pStyle w:val="a3"/>
        <w:numPr>
          <w:ilvl w:val="1"/>
          <w:numId w:val="11"/>
        </w:numPr>
        <w:rPr>
          <w:sz w:val="24"/>
          <w:szCs w:val="24"/>
        </w:rPr>
      </w:pPr>
      <w:r w:rsidRPr="008959D2">
        <w:rPr>
          <w:sz w:val="24"/>
          <w:szCs w:val="24"/>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w:t>
      </w:r>
    </w:p>
    <w:p w:rsidR="008959D2" w:rsidRPr="008959D2" w:rsidRDefault="008959D2" w:rsidP="00396A73">
      <w:pPr>
        <w:pStyle w:val="a3"/>
        <w:numPr>
          <w:ilvl w:val="1"/>
          <w:numId w:val="11"/>
        </w:numPr>
        <w:rPr>
          <w:sz w:val="24"/>
          <w:szCs w:val="24"/>
        </w:rPr>
      </w:pPr>
      <w:r w:rsidRPr="008959D2">
        <w:rPr>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8959D2" w:rsidRPr="008959D2" w:rsidRDefault="008959D2" w:rsidP="00396A73">
      <w:pPr>
        <w:pStyle w:val="a3"/>
        <w:numPr>
          <w:ilvl w:val="1"/>
          <w:numId w:val="11"/>
        </w:numPr>
        <w:rPr>
          <w:sz w:val="24"/>
          <w:szCs w:val="24"/>
        </w:rPr>
      </w:pPr>
      <w:r w:rsidRPr="008959D2">
        <w:rPr>
          <w:sz w:val="24"/>
          <w:szCs w:val="24"/>
        </w:rPr>
        <w:t>Безопасность персональных данных при их обработке в информационной системе обеспечивает оператор.</w:t>
      </w:r>
    </w:p>
    <w:p w:rsidR="008959D2" w:rsidRPr="008959D2" w:rsidRDefault="008959D2" w:rsidP="00396A73">
      <w:pPr>
        <w:pStyle w:val="a3"/>
        <w:numPr>
          <w:ilvl w:val="1"/>
          <w:numId w:val="11"/>
        </w:numPr>
        <w:rPr>
          <w:sz w:val="24"/>
          <w:szCs w:val="24"/>
        </w:rPr>
      </w:pPr>
      <w:r w:rsidRPr="008959D2">
        <w:rPr>
          <w:sz w:val="24"/>
          <w:szCs w:val="24"/>
        </w:rPr>
        <w:t>При обработке персональных данных в информационной системе должно быть обеспечено:</w:t>
      </w:r>
    </w:p>
    <w:p w:rsidR="008959D2" w:rsidRPr="008959D2" w:rsidRDefault="008959D2" w:rsidP="001A0267">
      <w:pPr>
        <w:pStyle w:val="a3"/>
        <w:ind w:left="420"/>
        <w:rPr>
          <w:sz w:val="24"/>
          <w:szCs w:val="24"/>
        </w:rPr>
      </w:pPr>
      <w:r w:rsidRPr="008959D2">
        <w:rPr>
          <w:sz w:val="24"/>
          <w:szCs w:val="24"/>
        </w:rPr>
        <w:t>-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8959D2" w:rsidRPr="008959D2" w:rsidRDefault="008959D2" w:rsidP="001A0267">
      <w:pPr>
        <w:pStyle w:val="a3"/>
        <w:ind w:left="420"/>
        <w:rPr>
          <w:sz w:val="24"/>
          <w:szCs w:val="24"/>
        </w:rPr>
      </w:pPr>
      <w:r w:rsidRPr="008959D2">
        <w:rPr>
          <w:sz w:val="24"/>
          <w:szCs w:val="24"/>
        </w:rPr>
        <w:t>- своевременное обнаружение фактов несанкционированного доступа к персональным данным;</w:t>
      </w:r>
    </w:p>
    <w:p w:rsidR="008959D2" w:rsidRPr="008959D2" w:rsidRDefault="008959D2" w:rsidP="001A0267">
      <w:pPr>
        <w:pStyle w:val="a3"/>
        <w:ind w:left="420"/>
        <w:rPr>
          <w:sz w:val="24"/>
          <w:szCs w:val="24"/>
        </w:rPr>
      </w:pPr>
      <w:r w:rsidRPr="008959D2">
        <w:rPr>
          <w:sz w:val="24"/>
          <w:szCs w:val="24"/>
        </w:rPr>
        <w:t>- недопущение воздействий на технические средства автоматизированной обработки персональных данных, в результате которых может быть нарушено их функционирование;</w:t>
      </w:r>
    </w:p>
    <w:p w:rsidR="008959D2" w:rsidRPr="008959D2" w:rsidRDefault="008959D2" w:rsidP="001A0267">
      <w:pPr>
        <w:pStyle w:val="a3"/>
        <w:ind w:left="420"/>
        <w:rPr>
          <w:sz w:val="24"/>
          <w:szCs w:val="24"/>
        </w:rPr>
      </w:pPr>
      <w:r w:rsidRPr="008959D2">
        <w:rPr>
          <w:sz w:val="24"/>
          <w:szCs w:val="24"/>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959D2" w:rsidRPr="008959D2" w:rsidRDefault="008959D2" w:rsidP="001A0267">
      <w:pPr>
        <w:pStyle w:val="a3"/>
        <w:ind w:left="420"/>
        <w:rPr>
          <w:sz w:val="24"/>
          <w:szCs w:val="24"/>
        </w:rPr>
      </w:pPr>
      <w:r w:rsidRPr="008959D2">
        <w:rPr>
          <w:sz w:val="24"/>
          <w:szCs w:val="24"/>
        </w:rPr>
        <w:t xml:space="preserve">- постоянный </w:t>
      </w:r>
      <w:proofErr w:type="gramStart"/>
      <w:r w:rsidRPr="008959D2">
        <w:rPr>
          <w:sz w:val="24"/>
          <w:szCs w:val="24"/>
        </w:rPr>
        <w:t>контроль за</w:t>
      </w:r>
      <w:proofErr w:type="gramEnd"/>
      <w:r w:rsidRPr="008959D2">
        <w:rPr>
          <w:sz w:val="24"/>
          <w:szCs w:val="24"/>
        </w:rPr>
        <w:t xml:space="preserve"> обеспечением уровня защищенности персональных данных.</w:t>
      </w:r>
    </w:p>
    <w:p w:rsidR="008959D2" w:rsidRPr="008959D2" w:rsidRDefault="008959D2" w:rsidP="001A0267">
      <w:pPr>
        <w:spacing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4.11. Для разработки и осуществления мероприятий по обеспечению безопасности персональных данных при их обработке в информационной системе оператором назначается структурное подразделение или должностное лицо, ответственные за обеспечение безопасности персональных данных.</w:t>
      </w:r>
    </w:p>
    <w:p w:rsidR="008959D2" w:rsidRPr="008959D2" w:rsidRDefault="008959D2" w:rsidP="001A0267">
      <w:pPr>
        <w:spacing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4.12.Лица,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которых периодически должно проверяться соответствующим должностными лицами оператора.</w:t>
      </w:r>
    </w:p>
    <w:p w:rsidR="00447820" w:rsidRDefault="00447820" w:rsidP="001A0267">
      <w:pPr>
        <w:spacing w:line="240" w:lineRule="auto"/>
        <w:ind w:left="426" w:hanging="426"/>
        <w:rPr>
          <w:rFonts w:ascii="Times New Roman" w:hAnsi="Times New Roman" w:cs="Times New Roman"/>
          <w:sz w:val="24"/>
          <w:szCs w:val="24"/>
        </w:rPr>
      </w:pPr>
    </w:p>
    <w:p w:rsidR="00447820" w:rsidRDefault="00447820" w:rsidP="001A0267">
      <w:pPr>
        <w:spacing w:line="240" w:lineRule="auto"/>
        <w:ind w:left="426" w:hanging="426"/>
        <w:rPr>
          <w:rFonts w:ascii="Times New Roman" w:hAnsi="Times New Roman" w:cs="Times New Roman"/>
          <w:sz w:val="24"/>
          <w:szCs w:val="24"/>
        </w:rPr>
      </w:pPr>
    </w:p>
    <w:p w:rsidR="00447820" w:rsidRDefault="00447820" w:rsidP="001A0267">
      <w:pPr>
        <w:spacing w:line="240" w:lineRule="auto"/>
        <w:ind w:left="426" w:hanging="426"/>
        <w:rPr>
          <w:rFonts w:ascii="Times New Roman" w:hAnsi="Times New Roman" w:cs="Times New Roman"/>
          <w:sz w:val="24"/>
          <w:szCs w:val="24"/>
        </w:rPr>
      </w:pPr>
    </w:p>
    <w:p w:rsidR="008959D2" w:rsidRPr="008959D2" w:rsidRDefault="00447820" w:rsidP="00447820">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4.13. </w:t>
      </w:r>
      <w:r w:rsidR="008959D2" w:rsidRPr="008959D2">
        <w:rPr>
          <w:rFonts w:ascii="Times New Roman" w:hAnsi="Times New Roman" w:cs="Times New Roman"/>
          <w:sz w:val="24"/>
          <w:szCs w:val="24"/>
        </w:rPr>
        <w:t>При обнаружении нарушений порядка предоставления персональных данных оператор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w:t>
      </w:r>
    </w:p>
    <w:p w:rsidR="008959D2" w:rsidRPr="008959D2" w:rsidRDefault="008959D2" w:rsidP="001A0267">
      <w:pPr>
        <w:spacing w:line="240" w:lineRule="auto"/>
        <w:ind w:left="426" w:hanging="426"/>
        <w:rPr>
          <w:rFonts w:ascii="Times New Roman" w:hAnsi="Times New Roman" w:cs="Times New Roman"/>
          <w:sz w:val="24"/>
          <w:szCs w:val="24"/>
        </w:rPr>
      </w:pPr>
      <w:r w:rsidRPr="008959D2">
        <w:rPr>
          <w:rFonts w:ascii="Times New Roman" w:hAnsi="Times New Roman" w:cs="Times New Roman"/>
          <w:sz w:val="24"/>
          <w:szCs w:val="24"/>
        </w:rPr>
        <w:t>4.14.Порядок конкретных мероприятий по защите персональных данных с использованием автоматизированной обработки персональных данных в информационной системе определяется приказом руководителя ОУ и иными локальными актами ОУ.</w:t>
      </w:r>
    </w:p>
    <w:p w:rsidR="008959D2" w:rsidRPr="00447820" w:rsidRDefault="00396A73" w:rsidP="00396A73">
      <w:pPr>
        <w:pStyle w:val="a3"/>
        <w:tabs>
          <w:tab w:val="left" w:pos="993"/>
        </w:tabs>
        <w:ind w:left="360"/>
        <w:rPr>
          <w:b/>
          <w:sz w:val="24"/>
          <w:szCs w:val="24"/>
        </w:rPr>
      </w:pPr>
      <w:r>
        <w:rPr>
          <w:b/>
          <w:sz w:val="24"/>
          <w:szCs w:val="24"/>
        </w:rPr>
        <w:t xml:space="preserve">          5.</w:t>
      </w:r>
      <w:r w:rsidR="008959D2" w:rsidRPr="00447820">
        <w:rPr>
          <w:b/>
          <w:sz w:val="24"/>
          <w:szCs w:val="24"/>
        </w:rPr>
        <w:t>Особенности обработки и защиты персональных данных работников</w:t>
      </w:r>
    </w:p>
    <w:p w:rsidR="00396A73" w:rsidRDefault="00396A73" w:rsidP="00396A73">
      <w:pPr>
        <w:pStyle w:val="a3"/>
        <w:numPr>
          <w:ilvl w:val="1"/>
          <w:numId w:val="12"/>
        </w:numPr>
        <w:jc w:val="both"/>
        <w:rPr>
          <w:sz w:val="24"/>
          <w:szCs w:val="24"/>
        </w:rPr>
      </w:pPr>
      <w:r>
        <w:rPr>
          <w:sz w:val="24"/>
          <w:szCs w:val="24"/>
        </w:rPr>
        <w:t xml:space="preserve">  </w:t>
      </w:r>
      <w:r w:rsidR="008959D2" w:rsidRPr="00396A73">
        <w:rPr>
          <w:sz w:val="24"/>
          <w:szCs w:val="24"/>
        </w:rPr>
        <w:t xml:space="preserve">В целях обеспечения прав и свобод человека и гражданина и в соответствии со ст. 86 </w:t>
      </w:r>
      <w:r>
        <w:rPr>
          <w:sz w:val="24"/>
          <w:szCs w:val="24"/>
        </w:rPr>
        <w:t xml:space="preserve">   </w:t>
      </w:r>
    </w:p>
    <w:p w:rsidR="00BA082B" w:rsidRDefault="00396A73" w:rsidP="00396A73">
      <w:pPr>
        <w:pStyle w:val="a3"/>
        <w:ind w:left="360"/>
        <w:jc w:val="both"/>
        <w:rPr>
          <w:sz w:val="24"/>
          <w:szCs w:val="24"/>
        </w:rPr>
      </w:pPr>
      <w:r>
        <w:rPr>
          <w:sz w:val="24"/>
          <w:szCs w:val="24"/>
        </w:rPr>
        <w:t xml:space="preserve">  </w:t>
      </w:r>
      <w:r w:rsidR="008959D2" w:rsidRPr="00396A73">
        <w:rPr>
          <w:sz w:val="24"/>
          <w:szCs w:val="24"/>
        </w:rPr>
        <w:t xml:space="preserve">Трудового Кодекса РФ оператор и (или) его представители при обработке </w:t>
      </w:r>
    </w:p>
    <w:p w:rsidR="008959D2" w:rsidRPr="00396A73" w:rsidRDefault="00BA082B" w:rsidP="00396A73">
      <w:pPr>
        <w:pStyle w:val="a3"/>
        <w:ind w:left="360"/>
        <w:jc w:val="both"/>
        <w:rPr>
          <w:sz w:val="24"/>
          <w:szCs w:val="24"/>
        </w:rPr>
      </w:pPr>
      <w:r>
        <w:rPr>
          <w:sz w:val="24"/>
          <w:szCs w:val="24"/>
        </w:rPr>
        <w:t xml:space="preserve">  </w:t>
      </w:r>
      <w:r w:rsidR="008959D2" w:rsidRPr="00396A73">
        <w:rPr>
          <w:sz w:val="24"/>
          <w:szCs w:val="24"/>
        </w:rPr>
        <w:t>персональных данных работника обязаны соблюдать следующие общие требования:</w:t>
      </w:r>
    </w:p>
    <w:p w:rsidR="008959D2" w:rsidRPr="00447820" w:rsidRDefault="008959D2" w:rsidP="00396A73">
      <w:pPr>
        <w:pStyle w:val="a3"/>
        <w:numPr>
          <w:ilvl w:val="2"/>
          <w:numId w:val="12"/>
        </w:numPr>
        <w:jc w:val="both"/>
        <w:rPr>
          <w:sz w:val="24"/>
          <w:szCs w:val="24"/>
        </w:rPr>
      </w:pPr>
      <w:r w:rsidRPr="00447820">
        <w:rPr>
          <w:sz w:val="24"/>
          <w:szCs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 xml:space="preserve">при определении объема и </w:t>
      </w:r>
      <w:proofErr w:type="gramStart"/>
      <w:r w:rsidRPr="008959D2">
        <w:rPr>
          <w:rFonts w:ascii="Times New Roman" w:hAnsi="Times New Roman" w:cs="Times New Roman"/>
          <w:sz w:val="24"/>
          <w:szCs w:val="24"/>
        </w:rPr>
        <w:t>содержания</w:t>
      </w:r>
      <w:proofErr w:type="gramEnd"/>
      <w:r w:rsidRPr="008959D2">
        <w:rPr>
          <w:rFonts w:ascii="Times New Roman" w:hAnsi="Times New Roman" w:cs="Times New Roman"/>
          <w:sz w:val="24"/>
          <w:szCs w:val="24"/>
        </w:rPr>
        <w:t xml:space="preserve"> обрабатываемых персональных данных работника оператор должен руководствоваться Конституцией Российской Федерации, ТК РФ, иными федеральными законами;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 xml:space="preserve">все персональные данные следует получать у него самого. Если персональные данные </w:t>
      </w:r>
      <w:proofErr w:type="gramStart"/>
      <w:r w:rsidRPr="008959D2">
        <w:rPr>
          <w:rFonts w:ascii="Times New Roman" w:hAnsi="Times New Roman" w:cs="Times New Roman"/>
          <w:sz w:val="24"/>
          <w:szCs w:val="24"/>
        </w:rPr>
        <w:t>работника</w:t>
      </w:r>
      <w:proofErr w:type="gramEnd"/>
      <w:r w:rsidRPr="008959D2">
        <w:rPr>
          <w:rFonts w:ascii="Times New Roman" w:hAnsi="Times New Roman" w:cs="Times New Roman"/>
          <w:sz w:val="24"/>
          <w:szCs w:val="24"/>
        </w:rPr>
        <w:t xml:space="preserve"> возможно получать только у третьей стороны, то работник должен быть уведомлен об этом заранее и от него должно быть получено письменное согласие.</w:t>
      </w:r>
    </w:p>
    <w:p w:rsidR="008959D2" w:rsidRPr="008959D2" w:rsidRDefault="008959D2" w:rsidP="001A0267">
      <w:pPr>
        <w:spacing w:line="240" w:lineRule="auto"/>
        <w:ind w:left="720"/>
        <w:jc w:val="both"/>
        <w:rPr>
          <w:rFonts w:ascii="Times New Roman" w:hAnsi="Times New Roman" w:cs="Times New Roman"/>
          <w:sz w:val="24"/>
          <w:szCs w:val="24"/>
        </w:rPr>
      </w:pPr>
      <w:r w:rsidRPr="008959D2">
        <w:rPr>
          <w:rFonts w:ascii="Times New Roman" w:hAnsi="Times New Roman" w:cs="Times New Roman"/>
          <w:sz w:val="24"/>
          <w:szCs w:val="24"/>
        </w:rPr>
        <w:t>Оператор должен сообщить работнику о целях, предлагаемых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защита персональных данных работника от неправомерного их использования или утраты должна быть обеспечена оператором за счет его сре</w:t>
      </w:r>
      <w:proofErr w:type="gramStart"/>
      <w:r w:rsidRPr="008959D2">
        <w:rPr>
          <w:rFonts w:ascii="Times New Roman" w:hAnsi="Times New Roman" w:cs="Times New Roman"/>
          <w:sz w:val="24"/>
          <w:szCs w:val="24"/>
        </w:rPr>
        <w:t>дств в п</w:t>
      </w:r>
      <w:proofErr w:type="gramEnd"/>
      <w:r w:rsidRPr="008959D2">
        <w:rPr>
          <w:rFonts w:ascii="Times New Roman" w:hAnsi="Times New Roman" w:cs="Times New Roman"/>
          <w:sz w:val="24"/>
          <w:szCs w:val="24"/>
        </w:rPr>
        <w:t>орядке, установленном ТК РФ;</w:t>
      </w: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Pr="008959D2" w:rsidRDefault="00447820" w:rsidP="00447820">
      <w:pPr>
        <w:spacing w:after="0" w:line="240" w:lineRule="auto"/>
        <w:jc w:val="both"/>
        <w:rPr>
          <w:rFonts w:ascii="Times New Roman" w:hAnsi="Times New Roman" w:cs="Times New Roman"/>
          <w:sz w:val="24"/>
          <w:szCs w:val="24"/>
        </w:rPr>
      </w:pP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lastRenderedPageBreak/>
        <w:t>работники и их представители должны быть ознакомлены под роспись с документами оператора, устанавливающими порядок обработки персональных данных работников, а также об их правах и обязанностях в этой области;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работники не должны отказываться от своих прав на сохранение и защиту тайны.</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При передаче персональных данных работника лица, имеющие доступ к персональным данным, должны соблюдать следующие требования:</w:t>
      </w:r>
    </w:p>
    <w:p w:rsidR="008959D2" w:rsidRPr="008959D2" w:rsidRDefault="008959D2" w:rsidP="00396A73">
      <w:pPr>
        <w:pStyle w:val="a4"/>
        <w:numPr>
          <w:ilvl w:val="2"/>
          <w:numId w:val="12"/>
        </w:numPr>
        <w:shd w:val="clear" w:color="auto" w:fill="auto"/>
        <w:spacing w:line="240" w:lineRule="auto"/>
        <w:jc w:val="both"/>
        <w:rPr>
          <w:rFonts w:ascii="Times New Roman" w:hAnsi="Times New Roman" w:cs="Times New Roman"/>
          <w:sz w:val="24"/>
          <w:szCs w:val="24"/>
        </w:rPr>
      </w:pPr>
      <w:r w:rsidRPr="008959D2">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использовать персональные данные работников лишь в целях, для которых они сообщены;</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возможности выполнения трудовой функции;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ТК РФ и иными федеральными законами;</w:t>
      </w:r>
    </w:p>
    <w:p w:rsidR="008959D2" w:rsidRPr="008959D2" w:rsidRDefault="008959D2" w:rsidP="00396A73">
      <w:pPr>
        <w:numPr>
          <w:ilvl w:val="2"/>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другие требования установлены ст.88 Трудового кодекса РФ и не подлежат изменению, исключению, так как являются обязательными для сторон трудовых отношений.</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 xml:space="preserve">Сведения о работниках </w:t>
      </w:r>
      <w:r w:rsidR="00447820">
        <w:rPr>
          <w:rFonts w:ascii="Times New Roman" w:hAnsi="Times New Roman" w:cs="Times New Roman"/>
          <w:sz w:val="24"/>
          <w:szCs w:val="24"/>
        </w:rPr>
        <w:t>ОУ</w:t>
      </w:r>
      <w:r w:rsidRPr="008959D2">
        <w:rPr>
          <w:rFonts w:ascii="Times New Roman" w:hAnsi="Times New Roman" w:cs="Times New Roman"/>
          <w:sz w:val="24"/>
          <w:szCs w:val="24"/>
        </w:rPr>
        <w:t xml:space="preserve"> хранятся на бумажных носителях в помещении общего отдела.</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Сведения о работниках располагаются в алфавитном порядке.</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 xml:space="preserve">Личные дела </w:t>
      </w:r>
      <w:proofErr w:type="gramStart"/>
      <w:r w:rsidRPr="008959D2">
        <w:rPr>
          <w:rFonts w:ascii="Times New Roman" w:hAnsi="Times New Roman" w:cs="Times New Roman"/>
          <w:sz w:val="24"/>
          <w:szCs w:val="24"/>
        </w:rPr>
        <w:t>уволенных</w:t>
      </w:r>
      <w:proofErr w:type="gramEnd"/>
      <w:r w:rsidRPr="008959D2">
        <w:rPr>
          <w:rFonts w:ascii="Times New Roman" w:hAnsi="Times New Roman" w:cs="Times New Roman"/>
          <w:sz w:val="24"/>
          <w:szCs w:val="24"/>
        </w:rPr>
        <w:t xml:space="preserve"> хранятся в архиве ОУ.</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Конкретные обязанности по хранению личных дел работников, заполнению, хранению и выдаче трудовых книжек, иных документов, отражающих персональные данные работников, возлагаются на работников общего отдела  и закрепляются в должностных инструкциях.</w:t>
      </w:r>
    </w:p>
    <w:p w:rsidR="008959D2" w:rsidRPr="008959D2" w:rsidRDefault="008959D2" w:rsidP="00396A73">
      <w:pPr>
        <w:numPr>
          <w:ilvl w:val="1"/>
          <w:numId w:val="12"/>
        </w:numPr>
        <w:spacing w:after="0" w:line="240" w:lineRule="auto"/>
        <w:ind w:left="426" w:hanging="426"/>
        <w:jc w:val="both"/>
        <w:rPr>
          <w:rFonts w:ascii="Times New Roman" w:hAnsi="Times New Roman" w:cs="Times New Roman"/>
          <w:sz w:val="24"/>
          <w:szCs w:val="24"/>
        </w:rPr>
      </w:pPr>
      <w:r w:rsidRPr="008959D2">
        <w:rPr>
          <w:rFonts w:ascii="Times New Roman" w:hAnsi="Times New Roman" w:cs="Times New Roman"/>
          <w:sz w:val="24"/>
          <w:szCs w:val="24"/>
        </w:rPr>
        <w:t>Сведения о работниках ОУ хранятся также в базе данных программного приложения «1С: Зарплата и кадры». Специалисты, ведущие учет работников ОУ, имеют индивидуальные пароли для доступа к указанной базе данных.</w:t>
      </w:r>
    </w:p>
    <w:p w:rsidR="008959D2" w:rsidRPr="008959D2" w:rsidRDefault="008959D2" w:rsidP="00396A73">
      <w:pPr>
        <w:numPr>
          <w:ilvl w:val="1"/>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Оператор обеспечивает ограничение доступа к персональным данным лицам, не уполномоченным законом либо оператором для получения соответствующих сведений.</w:t>
      </w:r>
    </w:p>
    <w:p w:rsidR="008959D2" w:rsidRPr="008959D2" w:rsidRDefault="008959D2" w:rsidP="00396A73">
      <w:pPr>
        <w:numPr>
          <w:ilvl w:val="1"/>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Доступ к персональным данным без специального разрешения имеют работники, занимающие следующие должности: руководитель ОУ, главный бухгалтер, делопроизводитель, бухгалтеры, руководители структурных подразделений – в отношении персональных данных работников, числящихся в соответствующих структурных подразделениях.</w:t>
      </w:r>
    </w:p>
    <w:p w:rsidR="008959D2" w:rsidRPr="00BA082B" w:rsidRDefault="008959D2" w:rsidP="00BA082B">
      <w:pPr>
        <w:pStyle w:val="a3"/>
        <w:numPr>
          <w:ilvl w:val="1"/>
          <w:numId w:val="12"/>
        </w:numPr>
        <w:jc w:val="both"/>
        <w:rPr>
          <w:sz w:val="24"/>
          <w:szCs w:val="24"/>
        </w:rPr>
      </w:pPr>
      <w:r w:rsidRPr="00BA082B">
        <w:rPr>
          <w:sz w:val="24"/>
          <w:szCs w:val="24"/>
        </w:rPr>
        <w:t>В целях обеспечения достоверности персональных данных работник обязан при приеме на работу предоставить оператору полные  достоверные данные о себе, в случае изменения сведений, составляющих персональные данные работника, незамедлительно предоставить данную информацию оператору.</w:t>
      </w: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BA082B" w:rsidRDefault="00BA082B" w:rsidP="00447820">
      <w:pPr>
        <w:spacing w:after="0" w:line="240" w:lineRule="auto"/>
        <w:jc w:val="both"/>
        <w:rPr>
          <w:rFonts w:ascii="Times New Roman" w:hAnsi="Times New Roman" w:cs="Times New Roman"/>
          <w:sz w:val="24"/>
          <w:szCs w:val="24"/>
        </w:rPr>
      </w:pPr>
    </w:p>
    <w:p w:rsidR="00BA082B" w:rsidRDefault="00BA082B" w:rsidP="00447820">
      <w:pPr>
        <w:spacing w:after="0" w:line="240" w:lineRule="auto"/>
        <w:jc w:val="both"/>
        <w:rPr>
          <w:rFonts w:ascii="Times New Roman" w:hAnsi="Times New Roman" w:cs="Times New Roman"/>
          <w:sz w:val="24"/>
          <w:szCs w:val="24"/>
        </w:rPr>
      </w:pPr>
    </w:p>
    <w:p w:rsidR="00BA082B" w:rsidRDefault="00BA082B"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Default="00447820" w:rsidP="00447820">
      <w:pPr>
        <w:spacing w:after="0" w:line="240" w:lineRule="auto"/>
        <w:jc w:val="both"/>
        <w:rPr>
          <w:rFonts w:ascii="Times New Roman" w:hAnsi="Times New Roman" w:cs="Times New Roman"/>
          <w:sz w:val="24"/>
          <w:szCs w:val="24"/>
        </w:rPr>
      </w:pPr>
    </w:p>
    <w:p w:rsidR="00447820" w:rsidRPr="008959D2" w:rsidRDefault="00447820" w:rsidP="00447820">
      <w:pPr>
        <w:spacing w:after="0" w:line="240" w:lineRule="auto"/>
        <w:jc w:val="both"/>
        <w:rPr>
          <w:rFonts w:ascii="Times New Roman" w:hAnsi="Times New Roman" w:cs="Times New Roman"/>
          <w:sz w:val="24"/>
          <w:szCs w:val="24"/>
        </w:rPr>
      </w:pPr>
    </w:p>
    <w:p w:rsidR="008959D2" w:rsidRPr="008959D2" w:rsidRDefault="008959D2" w:rsidP="00396A73">
      <w:pPr>
        <w:numPr>
          <w:ilvl w:val="1"/>
          <w:numId w:val="12"/>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Оператор обязан:</w:t>
      </w:r>
    </w:p>
    <w:p w:rsidR="008959D2" w:rsidRPr="008959D2" w:rsidRDefault="00447820" w:rsidP="00447820">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обеспечить хранение первичной учетной документации по учету труда и его оплаты, к которой относятся документы по учету кадров, документы по учету использования рабочего времени и расчетов с работниками по оплате труда и др.;</w:t>
      </w:r>
    </w:p>
    <w:p w:rsidR="008959D2" w:rsidRPr="008959D2" w:rsidRDefault="00447820" w:rsidP="00447820">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 1;</w:t>
      </w:r>
    </w:p>
    <w:p w:rsidR="008959D2" w:rsidRPr="008959D2" w:rsidRDefault="00447820" w:rsidP="001A0267">
      <w:pPr>
        <w:spacing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по письменному заявлению работника не позднее трех дней со дня подачи заявления выдавать последнему копии документов, связанных с работой (копии приказа о приеме, переводе, увольнении, выписки из трудовой книжки, справки о заработной плате, периоде работы в ОУ).</w:t>
      </w:r>
    </w:p>
    <w:p w:rsidR="00BA082B" w:rsidRDefault="00BA082B" w:rsidP="00BA082B">
      <w:pPr>
        <w:pStyle w:val="a3"/>
        <w:tabs>
          <w:tab w:val="left" w:pos="993"/>
        </w:tabs>
        <w:ind w:left="360"/>
        <w:jc w:val="both"/>
        <w:rPr>
          <w:b/>
          <w:sz w:val="24"/>
          <w:szCs w:val="24"/>
        </w:rPr>
      </w:pPr>
      <w:r>
        <w:rPr>
          <w:b/>
          <w:sz w:val="24"/>
          <w:szCs w:val="24"/>
        </w:rPr>
        <w:t xml:space="preserve">          6.</w:t>
      </w:r>
      <w:r w:rsidR="008959D2" w:rsidRPr="00BA046F">
        <w:rPr>
          <w:b/>
          <w:sz w:val="24"/>
          <w:szCs w:val="24"/>
        </w:rPr>
        <w:t xml:space="preserve">Права и обязанности субъекта </w:t>
      </w:r>
      <w:proofErr w:type="gramStart"/>
      <w:r w:rsidR="008959D2" w:rsidRPr="00BA046F">
        <w:rPr>
          <w:b/>
          <w:sz w:val="24"/>
          <w:szCs w:val="24"/>
        </w:rPr>
        <w:t>персональных</w:t>
      </w:r>
      <w:proofErr w:type="gramEnd"/>
      <w:r w:rsidR="008959D2" w:rsidRPr="00BA046F">
        <w:rPr>
          <w:b/>
          <w:sz w:val="24"/>
          <w:szCs w:val="24"/>
        </w:rPr>
        <w:t xml:space="preserve"> данных и оператора при </w:t>
      </w:r>
    </w:p>
    <w:p w:rsidR="008959D2" w:rsidRPr="00BA046F" w:rsidRDefault="00BA082B" w:rsidP="00BA082B">
      <w:pPr>
        <w:pStyle w:val="a3"/>
        <w:tabs>
          <w:tab w:val="left" w:pos="993"/>
        </w:tabs>
        <w:ind w:left="360"/>
        <w:jc w:val="both"/>
        <w:rPr>
          <w:b/>
          <w:sz w:val="24"/>
          <w:szCs w:val="24"/>
        </w:rPr>
      </w:pPr>
      <w:r>
        <w:rPr>
          <w:b/>
          <w:sz w:val="24"/>
          <w:szCs w:val="24"/>
        </w:rPr>
        <w:t xml:space="preserve">             </w:t>
      </w:r>
      <w:r w:rsidR="008959D2" w:rsidRPr="00BA046F">
        <w:rPr>
          <w:b/>
          <w:sz w:val="24"/>
          <w:szCs w:val="24"/>
        </w:rPr>
        <w:t>обработке персональных данных</w:t>
      </w:r>
    </w:p>
    <w:p w:rsidR="008959D2" w:rsidRPr="00BA082B" w:rsidRDefault="008959D2" w:rsidP="00BA082B">
      <w:pPr>
        <w:pStyle w:val="a3"/>
        <w:numPr>
          <w:ilvl w:val="1"/>
          <w:numId w:val="13"/>
        </w:numPr>
        <w:jc w:val="both"/>
        <w:rPr>
          <w:sz w:val="24"/>
          <w:szCs w:val="24"/>
        </w:rPr>
      </w:pPr>
      <w:r w:rsidRPr="00BA082B">
        <w:rPr>
          <w:sz w:val="24"/>
          <w:szCs w:val="24"/>
        </w:rPr>
        <w:t>В целях обеспечения защиты своих персональных данных субъект персональных данных в соответствии с Законом № 152, за исключением случаев, предусмотренных данным законом, имеет право:</w:t>
      </w:r>
    </w:p>
    <w:p w:rsidR="008959D2" w:rsidRPr="008959D2" w:rsidRDefault="008959D2" w:rsidP="001A0267">
      <w:pPr>
        <w:pStyle w:val="a3"/>
        <w:ind w:left="420"/>
        <w:jc w:val="both"/>
        <w:rPr>
          <w:sz w:val="24"/>
          <w:szCs w:val="24"/>
        </w:rPr>
      </w:pPr>
      <w:r w:rsidRPr="008959D2">
        <w:rPr>
          <w:sz w:val="24"/>
          <w:szCs w:val="24"/>
        </w:rPr>
        <w:t>- на получение сведений об операторе, месте его нахождения, наличии у него персональных данных, относящихся к нему, на ознакомление с такими данными;</w:t>
      </w:r>
    </w:p>
    <w:p w:rsidR="008959D2" w:rsidRPr="008959D2" w:rsidRDefault="008959D2" w:rsidP="001A0267">
      <w:pPr>
        <w:pStyle w:val="a3"/>
        <w:ind w:left="420"/>
        <w:jc w:val="both"/>
        <w:rPr>
          <w:sz w:val="24"/>
          <w:szCs w:val="24"/>
        </w:rPr>
      </w:pPr>
      <w:r w:rsidRPr="008959D2">
        <w:rPr>
          <w:sz w:val="24"/>
          <w:szCs w:val="24"/>
        </w:rPr>
        <w:t>- 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8959D2" w:rsidRPr="008959D2" w:rsidRDefault="008959D2" w:rsidP="001A0267">
      <w:pPr>
        <w:pStyle w:val="a3"/>
        <w:ind w:left="420"/>
        <w:jc w:val="both"/>
        <w:rPr>
          <w:sz w:val="24"/>
          <w:szCs w:val="24"/>
        </w:rPr>
      </w:pPr>
      <w:r w:rsidRPr="008959D2">
        <w:rPr>
          <w:sz w:val="24"/>
          <w:szCs w:val="24"/>
        </w:rPr>
        <w:t>- получение при обращении или запросе информации, касающейся обработки его персональных данных.</w:t>
      </w:r>
    </w:p>
    <w:p w:rsidR="008959D2" w:rsidRPr="008959D2" w:rsidRDefault="008959D2" w:rsidP="00BA046F">
      <w:p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6.2. Оператор обязан:</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вносить в персональные данные субъекта необходимые изменения;</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xml:space="preserve">- в случае выявления неправомерных действий с персональными данными субъекта устранять допущенные нарушения в срок, не превышающий трех рабочих дней </w:t>
      </w:r>
      <w:proofErr w:type="gramStart"/>
      <w:r w:rsidRPr="008959D2">
        <w:rPr>
          <w:rFonts w:ascii="Times New Roman" w:hAnsi="Times New Roman" w:cs="Times New Roman"/>
          <w:sz w:val="24"/>
          <w:szCs w:val="24"/>
        </w:rPr>
        <w:t>с даты</w:t>
      </w:r>
      <w:proofErr w:type="gramEnd"/>
      <w:r w:rsidRPr="008959D2">
        <w:rPr>
          <w:rFonts w:ascii="Times New Roman" w:hAnsi="Times New Roman" w:cs="Times New Roman"/>
          <w:sz w:val="24"/>
          <w:szCs w:val="24"/>
        </w:rPr>
        <w:t xml:space="preserve"> такого выявления;</w:t>
      </w:r>
    </w:p>
    <w:p w:rsidR="008959D2" w:rsidRDefault="008959D2" w:rsidP="001A0267">
      <w:pPr>
        <w:spacing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xml:space="preserve">- в случае невозможности устранения допущенных нарушений уничтожать персональные данные субъекта в срок, не превышающий трех рабочих дней </w:t>
      </w:r>
      <w:proofErr w:type="gramStart"/>
      <w:r w:rsidRPr="008959D2">
        <w:rPr>
          <w:rFonts w:ascii="Times New Roman" w:hAnsi="Times New Roman" w:cs="Times New Roman"/>
          <w:sz w:val="24"/>
          <w:szCs w:val="24"/>
        </w:rPr>
        <w:t>с даты выявления</w:t>
      </w:r>
      <w:proofErr w:type="gramEnd"/>
      <w:r w:rsidRPr="008959D2">
        <w:rPr>
          <w:rFonts w:ascii="Times New Roman" w:hAnsi="Times New Roman" w:cs="Times New Roman"/>
          <w:sz w:val="24"/>
          <w:szCs w:val="24"/>
        </w:rPr>
        <w:t xml:space="preserve"> неправомерности действий с персональными данными;</w:t>
      </w:r>
    </w:p>
    <w:p w:rsidR="00BA046F" w:rsidRDefault="00BA046F" w:rsidP="001A0267">
      <w:pPr>
        <w:spacing w:line="240" w:lineRule="auto"/>
        <w:ind w:left="426"/>
        <w:jc w:val="both"/>
        <w:rPr>
          <w:rFonts w:ascii="Times New Roman" w:hAnsi="Times New Roman" w:cs="Times New Roman"/>
          <w:sz w:val="24"/>
          <w:szCs w:val="24"/>
        </w:rPr>
      </w:pPr>
    </w:p>
    <w:p w:rsidR="00BA046F" w:rsidRDefault="00BA046F" w:rsidP="001A0267">
      <w:pPr>
        <w:spacing w:line="240" w:lineRule="auto"/>
        <w:ind w:left="426"/>
        <w:jc w:val="both"/>
        <w:rPr>
          <w:rFonts w:ascii="Times New Roman" w:hAnsi="Times New Roman" w:cs="Times New Roman"/>
          <w:sz w:val="24"/>
          <w:szCs w:val="24"/>
        </w:rPr>
      </w:pPr>
    </w:p>
    <w:p w:rsidR="00BA046F" w:rsidRPr="008959D2" w:rsidRDefault="00BA046F" w:rsidP="001A0267">
      <w:pPr>
        <w:spacing w:line="240" w:lineRule="auto"/>
        <w:ind w:left="426"/>
        <w:jc w:val="both"/>
        <w:rPr>
          <w:rFonts w:ascii="Times New Roman" w:hAnsi="Times New Roman" w:cs="Times New Roman"/>
          <w:sz w:val="24"/>
          <w:szCs w:val="24"/>
        </w:rPr>
      </w:pP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w:t>
      </w:r>
      <w:proofErr w:type="gramStart"/>
      <w:r w:rsidRPr="008959D2">
        <w:rPr>
          <w:rFonts w:ascii="Times New Roman" w:hAnsi="Times New Roman" w:cs="Times New Roman"/>
          <w:sz w:val="24"/>
          <w:szCs w:val="24"/>
        </w:rPr>
        <w:t>с даты поступления</w:t>
      </w:r>
      <w:proofErr w:type="gramEnd"/>
      <w:r w:rsidRPr="008959D2">
        <w:rPr>
          <w:rFonts w:ascii="Times New Roman" w:hAnsi="Times New Roman" w:cs="Times New Roman"/>
          <w:sz w:val="24"/>
          <w:szCs w:val="24"/>
        </w:rPr>
        <w:t xml:space="preserve"> указанного отзыва, если иное не предусмотрено соглашением между оператором и субъектом персональных данных;</w:t>
      </w:r>
    </w:p>
    <w:p w:rsidR="008959D2" w:rsidRPr="008959D2" w:rsidRDefault="008959D2" w:rsidP="00BA046F">
      <w:pPr>
        <w:spacing w:after="0" w:line="240" w:lineRule="auto"/>
        <w:ind w:left="426"/>
        <w:jc w:val="both"/>
        <w:rPr>
          <w:rFonts w:ascii="Times New Roman" w:hAnsi="Times New Roman" w:cs="Times New Roman"/>
          <w:sz w:val="24"/>
          <w:szCs w:val="24"/>
        </w:rPr>
      </w:pPr>
      <w:r w:rsidRPr="008959D2">
        <w:rPr>
          <w:rFonts w:ascii="Times New Roman" w:hAnsi="Times New Roman" w:cs="Times New Roman"/>
          <w:sz w:val="24"/>
          <w:szCs w:val="24"/>
        </w:rPr>
        <w:t>- уведомить субъекта персональных данных об уничтожении его персональных данных.</w:t>
      </w:r>
    </w:p>
    <w:p w:rsidR="00BA082B" w:rsidRDefault="008959D2" w:rsidP="00BA082B">
      <w:pPr>
        <w:spacing w:after="0" w:line="240" w:lineRule="auto"/>
        <w:rPr>
          <w:rFonts w:ascii="Times New Roman" w:hAnsi="Times New Roman" w:cs="Times New Roman"/>
          <w:sz w:val="24"/>
          <w:szCs w:val="24"/>
        </w:rPr>
      </w:pPr>
      <w:r w:rsidRPr="008959D2">
        <w:rPr>
          <w:rFonts w:ascii="Times New Roman" w:hAnsi="Times New Roman" w:cs="Times New Roman"/>
          <w:sz w:val="24"/>
          <w:szCs w:val="24"/>
        </w:rPr>
        <w:t xml:space="preserve">6.3. Оператор не вправе без письменного согласия субъекта персональных данных </w:t>
      </w:r>
      <w:r w:rsidR="00BA082B">
        <w:rPr>
          <w:rFonts w:ascii="Times New Roman" w:hAnsi="Times New Roman" w:cs="Times New Roman"/>
          <w:sz w:val="24"/>
          <w:szCs w:val="24"/>
        </w:rPr>
        <w:t xml:space="preserve">                                                                       </w:t>
      </w:r>
    </w:p>
    <w:p w:rsidR="00BA082B" w:rsidRDefault="00BA082B" w:rsidP="00BA0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 xml:space="preserve">передавать обрабатываемые персональные данные третьим лицам, за исключением </w:t>
      </w:r>
      <w:r>
        <w:rPr>
          <w:rFonts w:ascii="Times New Roman" w:hAnsi="Times New Roman" w:cs="Times New Roman"/>
          <w:sz w:val="24"/>
          <w:szCs w:val="24"/>
        </w:rPr>
        <w:t xml:space="preserve"> </w:t>
      </w:r>
    </w:p>
    <w:p w:rsidR="008959D2" w:rsidRPr="008959D2" w:rsidRDefault="00BA082B" w:rsidP="00BA0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59D2" w:rsidRPr="008959D2">
        <w:rPr>
          <w:rFonts w:ascii="Times New Roman" w:hAnsi="Times New Roman" w:cs="Times New Roman"/>
          <w:sz w:val="24"/>
          <w:szCs w:val="24"/>
        </w:rPr>
        <w:t>случаев, предусмотренных законодательством РФ.</w:t>
      </w:r>
    </w:p>
    <w:p w:rsidR="00BA082B" w:rsidRDefault="00BA082B" w:rsidP="00BA082B">
      <w:pPr>
        <w:pStyle w:val="a3"/>
        <w:tabs>
          <w:tab w:val="left" w:pos="993"/>
        </w:tabs>
        <w:ind w:left="360"/>
        <w:jc w:val="both"/>
        <w:rPr>
          <w:b/>
          <w:sz w:val="24"/>
          <w:szCs w:val="24"/>
        </w:rPr>
      </w:pPr>
      <w:r>
        <w:rPr>
          <w:sz w:val="24"/>
          <w:szCs w:val="24"/>
        </w:rPr>
        <w:t xml:space="preserve">          7.</w:t>
      </w:r>
      <w:r w:rsidR="008959D2" w:rsidRPr="00BA046F">
        <w:rPr>
          <w:b/>
          <w:sz w:val="24"/>
          <w:szCs w:val="24"/>
        </w:rPr>
        <w:t xml:space="preserve">Ответственность за нарушение норм, регулирующих получение, </w:t>
      </w:r>
    </w:p>
    <w:p w:rsidR="008959D2" w:rsidRPr="00BA046F" w:rsidRDefault="00BA082B" w:rsidP="00BA082B">
      <w:pPr>
        <w:pStyle w:val="a3"/>
        <w:tabs>
          <w:tab w:val="left" w:pos="993"/>
        </w:tabs>
        <w:ind w:left="360"/>
        <w:jc w:val="both"/>
        <w:rPr>
          <w:b/>
          <w:sz w:val="24"/>
          <w:szCs w:val="24"/>
        </w:rPr>
      </w:pPr>
      <w:r>
        <w:rPr>
          <w:b/>
          <w:sz w:val="24"/>
          <w:szCs w:val="24"/>
        </w:rPr>
        <w:t xml:space="preserve">             </w:t>
      </w:r>
      <w:r w:rsidR="008959D2" w:rsidRPr="00BA046F">
        <w:rPr>
          <w:b/>
          <w:sz w:val="24"/>
          <w:szCs w:val="24"/>
        </w:rPr>
        <w:t xml:space="preserve">обработку и защиту персональных данных </w:t>
      </w:r>
    </w:p>
    <w:p w:rsidR="008959D2" w:rsidRPr="00BA082B" w:rsidRDefault="008959D2" w:rsidP="00BA082B">
      <w:pPr>
        <w:pStyle w:val="a3"/>
        <w:numPr>
          <w:ilvl w:val="1"/>
          <w:numId w:val="14"/>
        </w:numPr>
        <w:jc w:val="both"/>
        <w:rPr>
          <w:sz w:val="24"/>
          <w:szCs w:val="24"/>
        </w:rPr>
      </w:pPr>
      <w:r w:rsidRPr="00BA082B">
        <w:rPr>
          <w:sz w:val="24"/>
          <w:szCs w:val="24"/>
        </w:rPr>
        <w:t>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w:t>
      </w:r>
    </w:p>
    <w:p w:rsidR="008959D2" w:rsidRPr="008959D2" w:rsidRDefault="008959D2" w:rsidP="00BA082B">
      <w:pPr>
        <w:numPr>
          <w:ilvl w:val="1"/>
          <w:numId w:val="14"/>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959D2" w:rsidRPr="008959D2" w:rsidRDefault="008959D2" w:rsidP="00BA082B">
      <w:pPr>
        <w:numPr>
          <w:ilvl w:val="1"/>
          <w:numId w:val="14"/>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Неправомерный отказ оператора исключить или исправить персональные данные, а также любое иное нарушение прав работника на защиту персональных данных влечет возникновение у работника права требовать устранения нарушений его прав.</w:t>
      </w:r>
    </w:p>
    <w:p w:rsidR="008959D2" w:rsidRPr="008959D2" w:rsidRDefault="008959D2" w:rsidP="001A0267">
      <w:pPr>
        <w:spacing w:line="240" w:lineRule="auto"/>
        <w:jc w:val="both"/>
        <w:rPr>
          <w:rFonts w:ascii="Times New Roman" w:hAnsi="Times New Roman" w:cs="Times New Roman"/>
          <w:sz w:val="24"/>
          <w:szCs w:val="24"/>
        </w:rPr>
      </w:pPr>
    </w:p>
    <w:p w:rsidR="008959D2" w:rsidRPr="00396A73" w:rsidRDefault="00BA082B" w:rsidP="00BA082B">
      <w:pPr>
        <w:pStyle w:val="a3"/>
        <w:tabs>
          <w:tab w:val="left" w:pos="993"/>
        </w:tabs>
        <w:ind w:left="360"/>
        <w:jc w:val="both"/>
        <w:rPr>
          <w:b/>
          <w:sz w:val="24"/>
          <w:szCs w:val="24"/>
        </w:rPr>
      </w:pPr>
      <w:r>
        <w:rPr>
          <w:b/>
          <w:sz w:val="24"/>
          <w:szCs w:val="24"/>
        </w:rPr>
        <w:t xml:space="preserve">          8.</w:t>
      </w:r>
      <w:r w:rsidR="008959D2" w:rsidRPr="00396A73">
        <w:rPr>
          <w:b/>
          <w:sz w:val="24"/>
          <w:szCs w:val="24"/>
        </w:rPr>
        <w:t>Заключительные положения</w:t>
      </w:r>
    </w:p>
    <w:p w:rsidR="008959D2" w:rsidRPr="00BA082B" w:rsidRDefault="008959D2" w:rsidP="00BA082B">
      <w:pPr>
        <w:pStyle w:val="a3"/>
        <w:numPr>
          <w:ilvl w:val="1"/>
          <w:numId w:val="15"/>
        </w:numPr>
        <w:jc w:val="both"/>
        <w:rPr>
          <w:sz w:val="24"/>
          <w:szCs w:val="24"/>
        </w:rPr>
      </w:pPr>
      <w:r w:rsidRPr="00BA082B">
        <w:rPr>
          <w:sz w:val="24"/>
          <w:szCs w:val="24"/>
        </w:rPr>
        <w:t>Настоящее положение вступает в силу с момента его утверждения руководителем ОУ.</w:t>
      </w:r>
    </w:p>
    <w:p w:rsidR="008959D2" w:rsidRPr="008959D2" w:rsidRDefault="008959D2" w:rsidP="00BA082B">
      <w:pPr>
        <w:numPr>
          <w:ilvl w:val="1"/>
          <w:numId w:val="15"/>
        </w:numPr>
        <w:spacing w:after="0" w:line="240" w:lineRule="auto"/>
        <w:jc w:val="both"/>
        <w:rPr>
          <w:rFonts w:ascii="Times New Roman" w:hAnsi="Times New Roman" w:cs="Times New Roman"/>
          <w:sz w:val="24"/>
          <w:szCs w:val="24"/>
        </w:rPr>
      </w:pPr>
      <w:r w:rsidRPr="008959D2">
        <w:rPr>
          <w:rFonts w:ascii="Times New Roman" w:hAnsi="Times New Roman" w:cs="Times New Roman"/>
          <w:sz w:val="24"/>
          <w:szCs w:val="24"/>
        </w:rPr>
        <w:t>Настоящее положение доводится до сведения всех работников персонально под роспись.</w:t>
      </w:r>
    </w:p>
    <w:p w:rsidR="008959D2" w:rsidRPr="008959D2" w:rsidRDefault="008959D2" w:rsidP="001A0267">
      <w:pPr>
        <w:spacing w:line="240" w:lineRule="auto"/>
        <w:jc w:val="both"/>
        <w:rPr>
          <w:rFonts w:ascii="Times New Roman" w:hAnsi="Times New Roman" w:cs="Times New Roman"/>
          <w:sz w:val="24"/>
          <w:szCs w:val="24"/>
        </w:rPr>
      </w:pPr>
    </w:p>
    <w:p w:rsidR="008959D2" w:rsidRPr="008959D2" w:rsidRDefault="008959D2" w:rsidP="001A0267">
      <w:pPr>
        <w:spacing w:after="0" w:line="240" w:lineRule="auto"/>
        <w:ind w:left="5664"/>
        <w:rPr>
          <w:rFonts w:ascii="Times New Roman" w:eastAsia="Times New Roman" w:hAnsi="Times New Roman" w:cs="Times New Roman"/>
          <w:sz w:val="24"/>
          <w:szCs w:val="24"/>
        </w:rPr>
      </w:pPr>
    </w:p>
    <w:p w:rsidR="008959D2" w:rsidRPr="008959D2" w:rsidRDefault="008959D2" w:rsidP="001A0267">
      <w:pPr>
        <w:spacing w:line="240" w:lineRule="auto"/>
        <w:rPr>
          <w:rFonts w:ascii="Times New Roman" w:hAnsi="Times New Roman" w:cs="Times New Roman"/>
          <w:sz w:val="24"/>
          <w:szCs w:val="24"/>
        </w:rPr>
      </w:pPr>
    </w:p>
    <w:sectPr w:rsidR="008959D2" w:rsidRPr="008959D2" w:rsidSect="00F10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07"/>
    <w:multiLevelType w:val="multilevel"/>
    <w:tmpl w:val="8326A8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A7623"/>
    <w:multiLevelType w:val="multilevel"/>
    <w:tmpl w:val="FAC27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E1507"/>
    <w:multiLevelType w:val="singleLevel"/>
    <w:tmpl w:val="BAB2B1E8"/>
    <w:lvl w:ilvl="0">
      <w:start w:val="2"/>
      <w:numFmt w:val="bullet"/>
      <w:lvlText w:val="-"/>
      <w:lvlJc w:val="left"/>
      <w:pPr>
        <w:tabs>
          <w:tab w:val="num" w:pos="1080"/>
        </w:tabs>
        <w:ind w:left="1080" w:hanging="360"/>
      </w:pPr>
      <w:rPr>
        <w:rFonts w:hint="default"/>
      </w:rPr>
    </w:lvl>
  </w:abstractNum>
  <w:abstractNum w:abstractNumId="3">
    <w:nsid w:val="2BAB7748"/>
    <w:multiLevelType w:val="multilevel"/>
    <w:tmpl w:val="BB042718"/>
    <w:lvl w:ilvl="0">
      <w:start w:val="2"/>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30F72248"/>
    <w:multiLevelType w:val="multilevel"/>
    <w:tmpl w:val="D9807C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907705"/>
    <w:multiLevelType w:val="multilevel"/>
    <w:tmpl w:val="AF0CD0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FE50599"/>
    <w:multiLevelType w:val="multilevel"/>
    <w:tmpl w:val="DB2CE9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16E4882"/>
    <w:multiLevelType w:val="multilevel"/>
    <w:tmpl w:val="D6DC44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EA5BE6"/>
    <w:multiLevelType w:val="multilevel"/>
    <w:tmpl w:val="A6E410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F174BA"/>
    <w:multiLevelType w:val="multilevel"/>
    <w:tmpl w:val="91E228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3805C7"/>
    <w:multiLevelType w:val="multilevel"/>
    <w:tmpl w:val="A142E3C4"/>
    <w:styleLink w:val="WWNum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44F765C"/>
    <w:multiLevelType w:val="multilevel"/>
    <w:tmpl w:val="D3167B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997245"/>
    <w:multiLevelType w:val="multilevel"/>
    <w:tmpl w:val="487871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C85D03"/>
    <w:multiLevelType w:val="multilevel"/>
    <w:tmpl w:val="F9F0FA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EEC"/>
    <w:multiLevelType w:val="multilevel"/>
    <w:tmpl w:val="339098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3"/>
  </w:num>
  <w:num w:numId="5">
    <w:abstractNumId w:val="4"/>
  </w:num>
  <w:num w:numId="6">
    <w:abstractNumId w:val="10"/>
  </w:num>
  <w:num w:numId="7">
    <w:abstractNumId w:val="13"/>
  </w:num>
  <w:num w:numId="8">
    <w:abstractNumId w:val="11"/>
  </w:num>
  <w:num w:numId="9">
    <w:abstractNumId w:val="8"/>
  </w:num>
  <w:num w:numId="10">
    <w:abstractNumId w:val="14"/>
  </w:num>
  <w:num w:numId="11">
    <w:abstractNumId w:val="7"/>
  </w:num>
  <w:num w:numId="12">
    <w:abstractNumId w:val="1"/>
  </w:num>
  <w:num w:numId="13">
    <w:abstractNumId w:val="12"/>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8959D2"/>
    <w:rsid w:val="00196CD0"/>
    <w:rsid w:val="001A0267"/>
    <w:rsid w:val="002100E1"/>
    <w:rsid w:val="002E5FBA"/>
    <w:rsid w:val="00396A73"/>
    <w:rsid w:val="00447820"/>
    <w:rsid w:val="00464A52"/>
    <w:rsid w:val="004828B3"/>
    <w:rsid w:val="005B09D4"/>
    <w:rsid w:val="005B0B7F"/>
    <w:rsid w:val="0063448A"/>
    <w:rsid w:val="008959D2"/>
    <w:rsid w:val="00A65AFF"/>
    <w:rsid w:val="00B24A47"/>
    <w:rsid w:val="00BA046F"/>
    <w:rsid w:val="00BA082B"/>
    <w:rsid w:val="00EA3E33"/>
    <w:rsid w:val="00F1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9D2"/>
    <w:pPr>
      <w:spacing w:after="0" w:line="240" w:lineRule="auto"/>
      <w:ind w:left="720"/>
      <w:contextualSpacing/>
    </w:pPr>
    <w:rPr>
      <w:rFonts w:ascii="Times New Roman" w:eastAsia="Times New Roman" w:hAnsi="Times New Roman" w:cs="Times New Roman"/>
      <w:sz w:val="20"/>
      <w:szCs w:val="20"/>
    </w:rPr>
  </w:style>
  <w:style w:type="paragraph" w:styleId="a4">
    <w:name w:val="Body Text"/>
    <w:basedOn w:val="a"/>
    <w:link w:val="a5"/>
    <w:uiPriority w:val="99"/>
    <w:rsid w:val="008959D2"/>
    <w:pPr>
      <w:shd w:val="clear" w:color="auto" w:fill="FFFFFF"/>
      <w:spacing w:after="0" w:line="288" w:lineRule="exact"/>
      <w:ind w:hanging="340"/>
    </w:pPr>
    <w:rPr>
      <w:rFonts w:ascii="Tahoma" w:eastAsia="Arial Unicode MS" w:hAnsi="Tahoma" w:cs="Tahoma"/>
      <w:spacing w:val="10"/>
      <w:sz w:val="19"/>
      <w:szCs w:val="19"/>
    </w:rPr>
  </w:style>
  <w:style w:type="character" w:customStyle="1" w:styleId="a5">
    <w:name w:val="Основной текст Знак"/>
    <w:basedOn w:val="a0"/>
    <w:link w:val="a4"/>
    <w:uiPriority w:val="99"/>
    <w:rsid w:val="008959D2"/>
    <w:rPr>
      <w:rFonts w:ascii="Tahoma" w:eastAsia="Arial Unicode MS" w:hAnsi="Tahoma" w:cs="Tahoma"/>
      <w:spacing w:val="10"/>
      <w:sz w:val="19"/>
      <w:szCs w:val="19"/>
      <w:shd w:val="clear" w:color="auto" w:fill="FFFFFF"/>
      <w:lang w:eastAsia="ru-RU"/>
    </w:rPr>
  </w:style>
  <w:style w:type="paragraph" w:customStyle="1" w:styleId="Standard">
    <w:name w:val="Standard"/>
    <w:rsid w:val="002100E1"/>
    <w:pPr>
      <w:suppressAutoHyphens/>
      <w:autoSpaceDN w:val="0"/>
      <w:textAlignment w:val="baseline"/>
    </w:pPr>
    <w:rPr>
      <w:rFonts w:ascii="Calibri" w:eastAsia="SimSun" w:hAnsi="Calibri" w:cs="Tahoma"/>
      <w:kern w:val="3"/>
      <w:lang w:val="en-US"/>
    </w:rPr>
  </w:style>
  <w:style w:type="numbering" w:customStyle="1" w:styleId="WWNum4">
    <w:name w:val="WWNum4"/>
    <w:basedOn w:val="a2"/>
    <w:rsid w:val="002100E1"/>
    <w:pPr>
      <w:numPr>
        <w:numId w:val="6"/>
      </w:numPr>
    </w:pPr>
  </w:style>
  <w:style w:type="paragraph" w:customStyle="1" w:styleId="Textbody">
    <w:name w:val="Text body"/>
    <w:basedOn w:val="a"/>
    <w:rsid w:val="005B09D4"/>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5B09D4"/>
    <w:rPr>
      <w:b/>
      <w:bCs/>
    </w:rPr>
  </w:style>
  <w:style w:type="paragraph" w:styleId="a6">
    <w:name w:val="Balloon Text"/>
    <w:basedOn w:val="a"/>
    <w:link w:val="a7"/>
    <w:uiPriority w:val="99"/>
    <w:semiHidden/>
    <w:unhideWhenUsed/>
    <w:rsid w:val="006344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44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SECRETARY</cp:lastModifiedBy>
  <cp:revision>2</cp:revision>
  <cp:lastPrinted>2016-02-10T08:36:00Z</cp:lastPrinted>
  <dcterms:created xsi:type="dcterms:W3CDTF">2016-03-17T13:29:00Z</dcterms:created>
  <dcterms:modified xsi:type="dcterms:W3CDTF">2016-03-17T13:29:00Z</dcterms:modified>
</cp:coreProperties>
</file>